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A4F" w14:textId="5CFE24EC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F27857">
        <w:rPr>
          <w:szCs w:val="24"/>
        </w:rPr>
        <w:t>24</w:t>
      </w:r>
      <w:r w:rsidR="00A3379A">
        <w:rPr>
          <w:szCs w:val="24"/>
        </w:rPr>
        <w:t xml:space="preserve"> lutego</w:t>
      </w:r>
      <w:r w:rsidR="007263BD">
        <w:rPr>
          <w:szCs w:val="24"/>
        </w:rPr>
        <w:t xml:space="preserve"> </w:t>
      </w:r>
      <w:r w:rsidR="005E5E8B">
        <w:rPr>
          <w:szCs w:val="24"/>
        </w:rPr>
        <w:t>202</w:t>
      </w:r>
      <w:r w:rsidR="0089496C">
        <w:rPr>
          <w:szCs w:val="24"/>
        </w:rPr>
        <w:t>3</w:t>
      </w:r>
      <w:r w:rsidR="005E5E8B">
        <w:rPr>
          <w:szCs w:val="24"/>
        </w:rPr>
        <w:t xml:space="preserve"> </w:t>
      </w:r>
      <w:r w:rsidR="00AB02EC">
        <w:rPr>
          <w:szCs w:val="24"/>
        </w:rPr>
        <w:t>r.</w:t>
      </w:r>
    </w:p>
    <w:p w14:paraId="6CBED172" w14:textId="73FC13C3" w:rsidR="00E84D52" w:rsidRPr="00E84D52" w:rsidRDefault="00F27857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>Ośrodek Pomocy Społecznej</w:t>
      </w:r>
    </w:p>
    <w:p w14:paraId="6F760011" w14:textId="77777777" w:rsidR="0011572D" w:rsidRPr="00764F1D" w:rsidRDefault="00764F1D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16A78DEB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F27857">
        <w:rPr>
          <w:color w:val="FF0000"/>
          <w:szCs w:val="24"/>
        </w:rPr>
        <w:t>3</w:t>
      </w:r>
      <w:r w:rsidR="0011572D" w:rsidRPr="00764F1D">
        <w:rPr>
          <w:color w:val="FF0000"/>
          <w:szCs w:val="24"/>
        </w:rPr>
        <w:t>2A</w:t>
      </w:r>
    </w:p>
    <w:p w14:paraId="443C511E" w14:textId="77777777" w:rsidR="007C4D60" w:rsidRDefault="007C4D60" w:rsidP="00CF4CC6">
      <w:pPr>
        <w:jc w:val="center"/>
        <w:rPr>
          <w:b/>
          <w:szCs w:val="24"/>
        </w:rPr>
      </w:pPr>
    </w:p>
    <w:p w14:paraId="51D3320B" w14:textId="4B190C3B" w:rsidR="003B3733" w:rsidRPr="00500D57" w:rsidRDefault="00CF4CC6" w:rsidP="00500D57">
      <w:pPr>
        <w:spacing w:after="240"/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  <w:r w:rsidR="00F27857">
        <w:rPr>
          <w:b/>
          <w:szCs w:val="24"/>
        </w:rPr>
        <w:t xml:space="preserve"> NR </w:t>
      </w:r>
      <w:r w:rsidR="003B22FC">
        <w:rPr>
          <w:b/>
          <w:szCs w:val="24"/>
        </w:rPr>
        <w:t>2</w:t>
      </w:r>
      <w:r w:rsidR="00F27857">
        <w:rPr>
          <w:b/>
          <w:szCs w:val="24"/>
        </w:rPr>
        <w:t>/2023</w:t>
      </w:r>
    </w:p>
    <w:p w14:paraId="2E33A1BF" w14:textId="34D0F176" w:rsidR="00CF4CC6" w:rsidRDefault="00F27857" w:rsidP="000F48D5">
      <w:pPr>
        <w:jc w:val="both"/>
        <w:rPr>
          <w:szCs w:val="24"/>
        </w:rPr>
      </w:pPr>
      <w:r>
        <w:rPr>
          <w:szCs w:val="24"/>
        </w:rPr>
        <w:t>Dyrektor Ośrodka Pomocy Społecznej w</w:t>
      </w:r>
      <w:r w:rsidR="00CF4CC6" w:rsidRPr="003E1241">
        <w:rPr>
          <w:szCs w:val="24"/>
        </w:rPr>
        <w:t xml:space="preserve"> Grodzisk</w:t>
      </w:r>
      <w:r>
        <w:rPr>
          <w:szCs w:val="24"/>
        </w:rPr>
        <w:t>u</w:t>
      </w:r>
      <w:r w:rsidR="00CF4CC6" w:rsidRPr="003E1241">
        <w:rPr>
          <w:szCs w:val="24"/>
        </w:rPr>
        <w:t xml:space="preserve"> Mazowiecki</w:t>
      </w:r>
      <w:r>
        <w:rPr>
          <w:szCs w:val="24"/>
        </w:rPr>
        <w:t>m</w:t>
      </w:r>
      <w:r w:rsidR="00CF4CC6" w:rsidRPr="003E1241">
        <w:rPr>
          <w:szCs w:val="24"/>
        </w:rPr>
        <w:t xml:space="preserve"> ogłasza otwarty </w:t>
      </w:r>
      <w:r w:rsidR="00BF0811">
        <w:rPr>
          <w:szCs w:val="24"/>
        </w:rPr>
        <w:br/>
      </w:r>
      <w:r w:rsidR="00CF4CC6" w:rsidRPr="003E1241">
        <w:rPr>
          <w:szCs w:val="24"/>
        </w:rPr>
        <w:t>i konkurencyjny nabór na wolne</w:t>
      </w:r>
      <w:r w:rsidR="00FF22BA">
        <w:rPr>
          <w:szCs w:val="24"/>
        </w:rPr>
        <w:t xml:space="preserve"> </w:t>
      </w:r>
      <w:r>
        <w:rPr>
          <w:szCs w:val="24"/>
        </w:rPr>
        <w:t xml:space="preserve">kierownicze </w:t>
      </w:r>
      <w:r w:rsidR="00CF4CC6" w:rsidRPr="003E1241">
        <w:rPr>
          <w:szCs w:val="24"/>
        </w:rPr>
        <w:t xml:space="preserve">stanowisko urzędnicze </w:t>
      </w:r>
    </w:p>
    <w:p w14:paraId="0DD0D662" w14:textId="77777777" w:rsidR="003B3733" w:rsidRPr="00462996" w:rsidRDefault="003B3733" w:rsidP="00093B1B">
      <w:pPr>
        <w:jc w:val="both"/>
        <w:rPr>
          <w:sz w:val="16"/>
          <w:szCs w:val="16"/>
        </w:rPr>
      </w:pPr>
    </w:p>
    <w:p w14:paraId="7D40ADB6" w14:textId="1667B4EC" w:rsidR="00E9334D" w:rsidRDefault="003B22FC" w:rsidP="00763766">
      <w:pPr>
        <w:jc w:val="center"/>
        <w:rPr>
          <w:b/>
          <w:szCs w:val="24"/>
        </w:rPr>
      </w:pPr>
      <w:r>
        <w:rPr>
          <w:b/>
          <w:szCs w:val="24"/>
        </w:rPr>
        <w:t>Specjalista ds. księgowości</w:t>
      </w:r>
    </w:p>
    <w:p w14:paraId="09FA7C40" w14:textId="358EAF3B" w:rsid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pełen etat</w:t>
      </w:r>
    </w:p>
    <w:p w14:paraId="3DE53F2E" w14:textId="77777777" w:rsidR="0031077D" w:rsidRPr="0031077D" w:rsidRDefault="0031077D" w:rsidP="00093B1B">
      <w:pPr>
        <w:jc w:val="center"/>
        <w:rPr>
          <w:i/>
          <w:sz w:val="16"/>
          <w:szCs w:val="16"/>
        </w:rPr>
      </w:pPr>
    </w:p>
    <w:p w14:paraId="1BF93245" w14:textId="77777777" w:rsidR="00E36975" w:rsidRPr="003E1241" w:rsidRDefault="00E36975" w:rsidP="005D4AD9">
      <w:pPr>
        <w:spacing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1286F41D" w14:textId="560AF299" w:rsid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>wykształcenie wyższe kierunkowe: rachunkowość, finanse, ekonomia,</w:t>
      </w:r>
    </w:p>
    <w:p w14:paraId="5E4FA931" w14:textId="23A09ACE" w:rsid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>min</w:t>
      </w:r>
      <w:r>
        <w:rPr>
          <w:szCs w:val="24"/>
        </w:rPr>
        <w:t>imum</w:t>
      </w:r>
      <w:r w:rsidRPr="003B22FC">
        <w:rPr>
          <w:szCs w:val="24"/>
        </w:rPr>
        <w:t xml:space="preserve"> 4 lata</w:t>
      </w:r>
      <w:r>
        <w:rPr>
          <w:szCs w:val="24"/>
        </w:rPr>
        <w:t xml:space="preserve"> udokumentowanego stażu pracy</w:t>
      </w:r>
      <w:r w:rsidRPr="003B22FC">
        <w:rPr>
          <w:szCs w:val="24"/>
        </w:rPr>
        <w:t>,</w:t>
      </w:r>
    </w:p>
    <w:p w14:paraId="311AA088" w14:textId="375F814F" w:rsidR="003B22FC" w:rsidRPr="003B22FC" w:rsidRDefault="003B22FC" w:rsidP="003B22F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3B22FC">
        <w:rPr>
          <w:szCs w:val="24"/>
        </w:rPr>
        <w:t xml:space="preserve">co najmniej 3 letnie </w:t>
      </w:r>
      <w:r>
        <w:rPr>
          <w:szCs w:val="24"/>
        </w:rPr>
        <w:t xml:space="preserve">doświadczenie </w:t>
      </w:r>
      <w:r w:rsidRPr="003B22FC">
        <w:rPr>
          <w:szCs w:val="24"/>
        </w:rPr>
        <w:t xml:space="preserve">w prowadzeniu ksiąg rachunkowych jednostki     </w:t>
      </w:r>
    </w:p>
    <w:p w14:paraId="583222ED" w14:textId="389C83A8" w:rsidR="00BF0811" w:rsidRPr="003B22FC" w:rsidRDefault="003B22FC" w:rsidP="003B22FC">
      <w:pPr>
        <w:pStyle w:val="Akapitzlist"/>
        <w:tabs>
          <w:tab w:val="left" w:pos="284"/>
        </w:tabs>
        <w:ind w:left="567"/>
        <w:jc w:val="both"/>
        <w:rPr>
          <w:szCs w:val="24"/>
        </w:rPr>
      </w:pPr>
      <w:r w:rsidRPr="003B22FC">
        <w:rPr>
          <w:szCs w:val="24"/>
        </w:rPr>
        <w:t xml:space="preserve">budżetowej lub zakładu budżetowego </w:t>
      </w:r>
      <w:r w:rsidR="00745853" w:rsidRPr="003B22FC">
        <w:rPr>
          <w:szCs w:val="24"/>
        </w:rPr>
        <w:t>samorządowych jednost</w:t>
      </w:r>
      <w:r w:rsidR="00580D19" w:rsidRPr="003B22FC">
        <w:rPr>
          <w:szCs w:val="24"/>
        </w:rPr>
        <w:t xml:space="preserve">ek </w:t>
      </w:r>
      <w:r w:rsidR="00745853" w:rsidRPr="003B22FC">
        <w:rPr>
          <w:szCs w:val="24"/>
        </w:rPr>
        <w:t>organizacyjnych,</w:t>
      </w:r>
    </w:p>
    <w:p w14:paraId="71C1F406" w14:textId="0FFA24CC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p</w:t>
      </w:r>
      <w:r w:rsidR="00E9334D" w:rsidRPr="00580D19">
        <w:rPr>
          <w:szCs w:val="24"/>
        </w:rPr>
        <w:t>ełna zdolność do czynności prawnych i korzystanie z pełni praw publicznych,</w:t>
      </w:r>
    </w:p>
    <w:p w14:paraId="0EF9AF32" w14:textId="32AC7BAD" w:rsidR="005C3020" w:rsidRPr="005C3020" w:rsidRDefault="005C3020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>
        <w:t>brak skazania za przestępstwo przeciwko mieniu, przeciwko obrotowi gospodarczemu, przeciwko działalności instytucji państwowych oraz samorządu terytorialnego, przeciwko wiarygodności dokumentów lub za przestępstwo skarbowe,</w:t>
      </w:r>
    </w:p>
    <w:p w14:paraId="0CD86D70" w14:textId="5CD26857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n</w:t>
      </w:r>
      <w:r w:rsidR="00E9334D" w:rsidRPr="00580D19">
        <w:rPr>
          <w:szCs w:val="24"/>
        </w:rPr>
        <w:t>ieposzlakowana opinia,</w:t>
      </w:r>
    </w:p>
    <w:p w14:paraId="65EB2A37" w14:textId="6C24F89E" w:rsidR="00E9334D" w:rsidRPr="00580D19" w:rsidRDefault="0031077D" w:rsidP="00462996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580D19">
        <w:rPr>
          <w:szCs w:val="24"/>
        </w:rPr>
        <w:t>o</w:t>
      </w:r>
      <w:r w:rsidR="00E9334D" w:rsidRPr="00580D19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31077D">
      <w:pPr>
        <w:spacing w:before="120" w:after="120"/>
        <w:ind w:left="703" w:hanging="703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7F979436" w14:textId="61C11CA7" w:rsidR="00BF0811" w:rsidRPr="00716AFD" w:rsidRDefault="00BF0811" w:rsidP="00921B96">
      <w:pPr>
        <w:pStyle w:val="Akapitzlist"/>
        <w:numPr>
          <w:ilvl w:val="0"/>
          <w:numId w:val="8"/>
        </w:numPr>
        <w:spacing w:before="120" w:after="120"/>
        <w:ind w:left="284" w:hanging="284"/>
        <w:jc w:val="both"/>
        <w:rPr>
          <w:szCs w:val="24"/>
          <w:u w:val="single"/>
        </w:rPr>
      </w:pPr>
      <w:r w:rsidRPr="00716AFD">
        <w:rPr>
          <w:szCs w:val="24"/>
          <w:u w:val="single"/>
        </w:rPr>
        <w:t>znajomość przepisów:</w:t>
      </w:r>
    </w:p>
    <w:p w14:paraId="5678CBEF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>U</w:t>
      </w:r>
      <w:r w:rsidRPr="00723AA4">
        <w:rPr>
          <w:szCs w:val="24"/>
        </w:rPr>
        <w:t>stawy z dnia 27 sierpnia 2009 r. o finansach publicznych,</w:t>
      </w:r>
    </w:p>
    <w:p w14:paraId="73347354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>U</w:t>
      </w:r>
      <w:r w:rsidRPr="00723AA4">
        <w:rPr>
          <w:szCs w:val="24"/>
        </w:rPr>
        <w:t xml:space="preserve">stawy z dnia 29 września 1994 r. o rachunkowości, </w:t>
      </w:r>
    </w:p>
    <w:p w14:paraId="3E393FBF" w14:textId="77777777" w:rsidR="003B22FC" w:rsidRPr="00723AA4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 w:rsidRPr="00723AA4">
        <w:rPr>
          <w:szCs w:val="24"/>
        </w:rPr>
        <w:t xml:space="preserve">Rozporządzenia Ministra Rozwoju z dnia 13 września 2017 r.  w sprawie rachunkowości </w:t>
      </w:r>
      <w:r>
        <w:rPr>
          <w:szCs w:val="24"/>
        </w:rPr>
        <w:t xml:space="preserve">  </w:t>
      </w:r>
      <w:r w:rsidRPr="00723AA4">
        <w:rPr>
          <w:szCs w:val="24"/>
        </w:rPr>
        <w:t xml:space="preserve">oraz planów kont dla budżetu państwa, budżetów jednostek samorządu terytorialnego, </w:t>
      </w:r>
      <w:r>
        <w:rPr>
          <w:szCs w:val="24"/>
        </w:rPr>
        <w:t xml:space="preserve"> </w:t>
      </w:r>
      <w:r w:rsidRPr="00723AA4">
        <w:rPr>
          <w:szCs w:val="24"/>
        </w:rPr>
        <w:t xml:space="preserve">jednostek budżetowych, samorządowych zakładów budżetowych, państwowych funduszy </w:t>
      </w:r>
      <w:r>
        <w:rPr>
          <w:szCs w:val="24"/>
        </w:rPr>
        <w:t xml:space="preserve">  </w:t>
      </w:r>
      <w:r w:rsidRPr="00723AA4">
        <w:rPr>
          <w:szCs w:val="24"/>
        </w:rPr>
        <w:t xml:space="preserve">celowych oraz państwowych jednostek budżetowych mających siedzibę poza granicami Rzeczypospolitej Polskiej, </w:t>
      </w:r>
    </w:p>
    <w:p w14:paraId="354F6152" w14:textId="77777777" w:rsidR="003B22FC" w:rsidRDefault="003B22FC" w:rsidP="003B22FC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Rozporządzenie Ministra Finansów z </w:t>
      </w:r>
      <w:r w:rsidRPr="00A03B8E">
        <w:rPr>
          <w:szCs w:val="24"/>
        </w:rPr>
        <w:t>dnia 2 marca 2010 r.</w:t>
      </w:r>
      <w:r>
        <w:rPr>
          <w:szCs w:val="24"/>
        </w:rPr>
        <w:t xml:space="preserve"> </w:t>
      </w:r>
      <w:r w:rsidRPr="00A03B8E">
        <w:rPr>
          <w:szCs w:val="24"/>
        </w:rPr>
        <w:t>w sprawie szczegółowej</w:t>
      </w:r>
      <w:r>
        <w:rPr>
          <w:szCs w:val="24"/>
        </w:rPr>
        <w:t xml:space="preserve"> </w:t>
      </w:r>
      <w:r w:rsidRPr="00A03B8E">
        <w:rPr>
          <w:szCs w:val="24"/>
        </w:rPr>
        <w:t>klasyfikacji dochodów, wydatków, przychodów i rozchodów oraz środków pochodzących ze źródeł zagranicznych</w:t>
      </w:r>
      <w:r>
        <w:rPr>
          <w:szCs w:val="24"/>
        </w:rPr>
        <w:t>,</w:t>
      </w:r>
    </w:p>
    <w:p w14:paraId="5ACCDAD6" w14:textId="0C852D10" w:rsidR="00500D57" w:rsidRPr="003B22FC" w:rsidRDefault="003B22FC" w:rsidP="00500D57">
      <w:pPr>
        <w:numPr>
          <w:ilvl w:val="0"/>
          <w:numId w:val="20"/>
        </w:numPr>
        <w:ind w:left="567" w:hanging="425"/>
        <w:jc w:val="both"/>
        <w:rPr>
          <w:szCs w:val="24"/>
        </w:rPr>
      </w:pPr>
      <w:r w:rsidRPr="00723AA4">
        <w:rPr>
          <w:szCs w:val="24"/>
        </w:rPr>
        <w:t>Rozporządzenie Ministra Finansów z dnia 11 stycznia 2022 r. w sprawie sprawozdawczości budżetowej</w:t>
      </w:r>
      <w:r>
        <w:rPr>
          <w:szCs w:val="24"/>
        </w:rPr>
        <w:t>,</w:t>
      </w:r>
    </w:p>
    <w:p w14:paraId="60CA813E" w14:textId="49FC1548" w:rsidR="00716AFD" w:rsidRPr="00716AFD" w:rsidRDefault="00716AFD" w:rsidP="00EC0C8E">
      <w:pPr>
        <w:pStyle w:val="Akapitzlist"/>
        <w:numPr>
          <w:ilvl w:val="1"/>
          <w:numId w:val="4"/>
        </w:numPr>
        <w:spacing w:before="120" w:after="120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>u</w:t>
      </w:r>
      <w:r w:rsidRPr="00716AFD">
        <w:rPr>
          <w:szCs w:val="24"/>
          <w:u w:val="single"/>
        </w:rPr>
        <w:t>miejętność:</w:t>
      </w:r>
    </w:p>
    <w:p w14:paraId="7040819C" w14:textId="35EB4888" w:rsidR="003B22FC" w:rsidRP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umiejętność dekretowania i ewidencjonowania dowodów księgowych w oprogramowaniu  </w:t>
      </w:r>
      <w:r w:rsidRPr="003B22FC">
        <w:rPr>
          <w:szCs w:val="24"/>
        </w:rPr>
        <w:t>finansowo-księgowym,</w:t>
      </w:r>
    </w:p>
    <w:p w14:paraId="75B93854" w14:textId="77777777" w:rsidR="003B22FC" w:rsidRPr="009467B9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 w:rsidRPr="009467B9">
        <w:rPr>
          <w:szCs w:val="24"/>
        </w:rPr>
        <w:t>umiejętność sporządzania sprawozdań budżetowych jednostki budżetowej,</w:t>
      </w:r>
    </w:p>
    <w:p w14:paraId="5DB2D5B1" w14:textId="77777777" w:rsid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umiejętność wykonywania przelewów w systemach bankowych,</w:t>
      </w:r>
    </w:p>
    <w:p w14:paraId="6A15AFE5" w14:textId="0D467FE2" w:rsidR="003B22FC" w:rsidRPr="003B22FC" w:rsidRDefault="003B22FC" w:rsidP="003B22FC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umiejętność pracy w arkuszu kalkulacyjnym Excel,</w:t>
      </w:r>
      <w:r w:rsidRPr="00723AA4">
        <w:rPr>
          <w:szCs w:val="24"/>
        </w:rPr>
        <w:t xml:space="preserve"> </w:t>
      </w:r>
    </w:p>
    <w:p w14:paraId="599EC432" w14:textId="7852A173" w:rsidR="00BF0811" w:rsidRPr="00716AFD" w:rsidRDefault="00716AFD" w:rsidP="00EC0C8E">
      <w:pPr>
        <w:pStyle w:val="Akapitzlist"/>
        <w:numPr>
          <w:ilvl w:val="0"/>
          <w:numId w:val="9"/>
        </w:numPr>
        <w:spacing w:before="120" w:after="120"/>
        <w:ind w:left="425" w:hanging="425"/>
        <w:jc w:val="both"/>
        <w:rPr>
          <w:szCs w:val="24"/>
          <w:u w:val="single"/>
        </w:rPr>
      </w:pPr>
      <w:r w:rsidRPr="00716AFD">
        <w:rPr>
          <w:szCs w:val="24"/>
          <w:u w:val="single"/>
        </w:rPr>
        <w:t>kompetencje</w:t>
      </w:r>
      <w:r w:rsidR="00580D19">
        <w:rPr>
          <w:szCs w:val="24"/>
          <w:u w:val="single"/>
        </w:rPr>
        <w:t>:</w:t>
      </w:r>
    </w:p>
    <w:p w14:paraId="7CDE84F6" w14:textId="7E700DD7" w:rsid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 xml:space="preserve">wysoka kultura osobista, wysoko rozwinięta komunikacja interpersonalna, umiejętność </w:t>
      </w:r>
      <w:r w:rsidRPr="00580D19">
        <w:rPr>
          <w:szCs w:val="24"/>
        </w:rPr>
        <w:lastRenderedPageBreak/>
        <w:t xml:space="preserve">budowania </w:t>
      </w:r>
      <w:r w:rsidR="00580D19" w:rsidRPr="00580D19">
        <w:rPr>
          <w:szCs w:val="24"/>
        </w:rPr>
        <w:t xml:space="preserve">dobrych </w:t>
      </w:r>
      <w:r w:rsidRPr="00580D19">
        <w:rPr>
          <w:szCs w:val="24"/>
        </w:rPr>
        <w:t xml:space="preserve">relacji, </w:t>
      </w:r>
    </w:p>
    <w:p w14:paraId="310C81A7" w14:textId="31338D72" w:rsid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 xml:space="preserve">zarządzanie sobą w czasie, dobra organizacja pracy, </w:t>
      </w:r>
      <w:r w:rsidR="00580D19">
        <w:rPr>
          <w:szCs w:val="24"/>
        </w:rPr>
        <w:t>o</w:t>
      </w:r>
      <w:r w:rsidR="00580D19" w:rsidRPr="00214962">
        <w:rPr>
          <w:szCs w:val="24"/>
        </w:rPr>
        <w:t>dpowiedzialność, rzetelność, systematyczność</w:t>
      </w:r>
      <w:r w:rsidR="00580D19">
        <w:rPr>
          <w:szCs w:val="24"/>
        </w:rPr>
        <w:t>,</w:t>
      </w:r>
    </w:p>
    <w:p w14:paraId="43D35804" w14:textId="16A62748" w:rsidR="008B5919" w:rsidRPr="00580D19" w:rsidRDefault="008B5919" w:rsidP="00921B96">
      <w:pPr>
        <w:pStyle w:val="Akapitzlist"/>
        <w:widowControl w:val="0"/>
        <w:numPr>
          <w:ilvl w:val="0"/>
          <w:numId w:val="10"/>
        </w:numPr>
        <w:tabs>
          <w:tab w:val="left" w:pos="849"/>
          <w:tab w:val="left" w:pos="850"/>
        </w:tabs>
        <w:autoSpaceDE w:val="0"/>
        <w:autoSpaceDN w:val="0"/>
        <w:spacing w:before="29"/>
        <w:jc w:val="both"/>
        <w:rPr>
          <w:szCs w:val="24"/>
        </w:rPr>
      </w:pPr>
      <w:r w:rsidRPr="00580D19">
        <w:rPr>
          <w:szCs w:val="24"/>
        </w:rPr>
        <w:t>umiejętność zarządzania sobą w sytuacjach kryzysowych, samodzielność w podejmowaniu decyzji</w:t>
      </w:r>
      <w:r w:rsidR="00580D19">
        <w:rPr>
          <w:szCs w:val="24"/>
        </w:rPr>
        <w:t>.</w:t>
      </w:r>
    </w:p>
    <w:p w14:paraId="319324C0" w14:textId="77777777" w:rsidR="00E9334D" w:rsidRPr="003E1241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3.Zakres zadań wykonywanych na stanowisku:</w:t>
      </w:r>
    </w:p>
    <w:p w14:paraId="2412B89A" w14:textId="77777777" w:rsidR="00882362" w:rsidRPr="0094507A" w:rsidRDefault="00882362" w:rsidP="00882362">
      <w:pPr>
        <w:tabs>
          <w:tab w:val="left" w:pos="284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a) p</w:t>
      </w:r>
      <w:r w:rsidRPr="0094507A">
        <w:rPr>
          <w:szCs w:val="24"/>
          <w:u w:val="single"/>
        </w:rPr>
        <w:t>rzy udziale Głównej Księgowej:</w:t>
      </w:r>
    </w:p>
    <w:p w14:paraId="7D40B0CD" w14:textId="77777777" w:rsidR="00882362" w:rsidRPr="00192EED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d</w:t>
      </w:r>
      <w:r w:rsidRPr="00F17074">
        <w:rPr>
          <w:szCs w:val="24"/>
        </w:rPr>
        <w:t>ekretowanie ewidencji księgowej na dowodach księgowych, w tym: fakturach, wyciągach</w:t>
      </w:r>
      <w:r>
        <w:rPr>
          <w:szCs w:val="24"/>
        </w:rPr>
        <w:t xml:space="preserve"> </w:t>
      </w:r>
      <w:r w:rsidRPr="00192EED">
        <w:rPr>
          <w:szCs w:val="24"/>
        </w:rPr>
        <w:t>bankowych, listach płac, notach itd.</w:t>
      </w:r>
    </w:p>
    <w:p w14:paraId="35CBA5E7" w14:textId="77777777" w:rsidR="00882362" w:rsidRPr="00192EED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z</w:t>
      </w:r>
      <w:r w:rsidRPr="00F17074">
        <w:rPr>
          <w:szCs w:val="24"/>
        </w:rPr>
        <w:t xml:space="preserve">aangażowanie środków </w:t>
      </w:r>
      <w:r>
        <w:rPr>
          <w:szCs w:val="24"/>
        </w:rPr>
        <w:t xml:space="preserve">w systemie finansowo-księgowym wraz z podjęciem  </w:t>
      </w:r>
      <w:r w:rsidRPr="00192EED">
        <w:rPr>
          <w:szCs w:val="24"/>
        </w:rPr>
        <w:t>zobowiązania,</w:t>
      </w:r>
    </w:p>
    <w:p w14:paraId="60A86B74" w14:textId="77777777" w:rsidR="00882362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9808FD">
        <w:rPr>
          <w:szCs w:val="24"/>
        </w:rPr>
        <w:t xml:space="preserve">rowadzenie ewidencji księgowej kosztów, przychodów, wydatków i dochodów jednostki </w:t>
      </w:r>
      <w:r>
        <w:rPr>
          <w:szCs w:val="24"/>
        </w:rPr>
        <w:t xml:space="preserve"> </w:t>
      </w:r>
      <w:r w:rsidRPr="009808FD">
        <w:rPr>
          <w:szCs w:val="24"/>
        </w:rPr>
        <w:t>budżetowej w oprogramowaniu finansowo-księgowym U.I. INFOSYSTEM księgowość</w:t>
      </w:r>
      <w:r>
        <w:rPr>
          <w:szCs w:val="24"/>
        </w:rPr>
        <w:t xml:space="preserve"> </w:t>
      </w:r>
      <w:r w:rsidRPr="009808FD">
        <w:rPr>
          <w:szCs w:val="24"/>
        </w:rPr>
        <w:t>budżetowa,</w:t>
      </w:r>
    </w:p>
    <w:p w14:paraId="040AEB43" w14:textId="52516D28" w:rsidR="00882362" w:rsidRPr="00DD59D5" w:rsidRDefault="00882362" w:rsidP="00882362">
      <w:pPr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s</w:t>
      </w:r>
      <w:r w:rsidRPr="00F810B7">
        <w:rPr>
          <w:szCs w:val="24"/>
        </w:rPr>
        <w:t>porządzenie sprawozdań budżetowych Rb-27S, Rb28-S, Rb-50, Rb-27ZZ, Rb-UN, Rb-N, Rb-Z, Rb-</w:t>
      </w:r>
      <w:proofErr w:type="spellStart"/>
      <w:r w:rsidRPr="00F810B7">
        <w:rPr>
          <w:szCs w:val="24"/>
        </w:rPr>
        <w:t>Uz</w:t>
      </w:r>
      <w:proofErr w:type="spellEnd"/>
      <w:r>
        <w:rPr>
          <w:szCs w:val="24"/>
        </w:rPr>
        <w:t>,</w:t>
      </w:r>
    </w:p>
    <w:p w14:paraId="31F01EB1" w14:textId="34AD3DE6" w:rsidR="00882362" w:rsidRPr="006F1E37" w:rsidRDefault="00882362" w:rsidP="00DD59D5">
      <w:pPr>
        <w:spacing w:before="120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b) </w:t>
      </w:r>
      <w:r w:rsidR="00DD59D5">
        <w:rPr>
          <w:szCs w:val="24"/>
          <w:u w:val="single"/>
        </w:rPr>
        <w:t>s</w:t>
      </w:r>
      <w:r w:rsidRPr="006F1E37">
        <w:rPr>
          <w:szCs w:val="24"/>
          <w:u w:val="single"/>
        </w:rPr>
        <w:t>amodzielnie:</w:t>
      </w:r>
    </w:p>
    <w:p w14:paraId="63D62C5D" w14:textId="77777777" w:rsidR="00882362" w:rsidRPr="00F17074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94507A">
        <w:rPr>
          <w:szCs w:val="24"/>
        </w:rPr>
        <w:t>ejestr</w:t>
      </w:r>
      <w:r>
        <w:rPr>
          <w:szCs w:val="24"/>
        </w:rPr>
        <w:t>owanie</w:t>
      </w:r>
      <w:r w:rsidRPr="0094507A">
        <w:rPr>
          <w:szCs w:val="24"/>
        </w:rPr>
        <w:t xml:space="preserve"> faktur i rachunków wpływających do jednostki,</w:t>
      </w:r>
    </w:p>
    <w:p w14:paraId="2A70D13D" w14:textId="77777777" w:rsidR="00882362" w:rsidRPr="00192EED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kompletowanie i </w:t>
      </w:r>
      <w:r w:rsidRPr="00F17074">
        <w:rPr>
          <w:szCs w:val="24"/>
        </w:rPr>
        <w:t>chronologicznie</w:t>
      </w:r>
      <w:r>
        <w:rPr>
          <w:szCs w:val="24"/>
        </w:rPr>
        <w:t xml:space="preserve"> układanie</w:t>
      </w:r>
      <w:r w:rsidRPr="00F17074">
        <w:rPr>
          <w:szCs w:val="24"/>
        </w:rPr>
        <w:t xml:space="preserve"> w segregatorach </w:t>
      </w:r>
      <w:r>
        <w:rPr>
          <w:szCs w:val="24"/>
        </w:rPr>
        <w:t xml:space="preserve">opisanych </w:t>
      </w:r>
      <w:r w:rsidRPr="00F17074">
        <w:rPr>
          <w:szCs w:val="24"/>
        </w:rPr>
        <w:t xml:space="preserve">dowodów </w:t>
      </w:r>
      <w:r w:rsidRPr="00192EED">
        <w:rPr>
          <w:szCs w:val="24"/>
        </w:rPr>
        <w:t>księgowych pod dany wyciąg bankowy i miesiąc obrachunkowy,</w:t>
      </w:r>
    </w:p>
    <w:p w14:paraId="4517E8C0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prowadzenie ewidencji środków trwałych i wyposażenia w </w:t>
      </w:r>
      <w:r w:rsidRPr="009808FD">
        <w:rPr>
          <w:szCs w:val="24"/>
        </w:rPr>
        <w:t>oprogramowaniu finansowo</w:t>
      </w:r>
      <w:r>
        <w:rPr>
          <w:szCs w:val="24"/>
        </w:rPr>
        <w:t xml:space="preserve"> </w:t>
      </w:r>
      <w:r w:rsidRPr="009808FD">
        <w:rPr>
          <w:szCs w:val="24"/>
        </w:rPr>
        <w:t xml:space="preserve">księgowym U.I. INFOSYSTEM </w:t>
      </w:r>
      <w:r>
        <w:rPr>
          <w:szCs w:val="24"/>
        </w:rPr>
        <w:t>Środki Trwałe,</w:t>
      </w:r>
    </w:p>
    <w:p w14:paraId="4148F48D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wykonywanie przelewów w systemie bankowości elektronicznej,</w:t>
      </w:r>
    </w:p>
    <w:p w14:paraId="26DAA728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8D3EB5">
        <w:rPr>
          <w:szCs w:val="24"/>
        </w:rPr>
        <w:t xml:space="preserve">ozliczanie </w:t>
      </w:r>
      <w:r>
        <w:rPr>
          <w:szCs w:val="24"/>
        </w:rPr>
        <w:t>ryczałtów samochodowych pracowników jednostki,</w:t>
      </w:r>
    </w:p>
    <w:p w14:paraId="2D4B6C85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r</w:t>
      </w:r>
      <w:r w:rsidRPr="008D3EB5">
        <w:rPr>
          <w:szCs w:val="24"/>
        </w:rPr>
        <w:t xml:space="preserve">ozliczanie delegacji krajowych i zagranicznych </w:t>
      </w:r>
      <w:r>
        <w:rPr>
          <w:szCs w:val="24"/>
        </w:rPr>
        <w:t>pracowników jednostki,</w:t>
      </w:r>
    </w:p>
    <w:p w14:paraId="418EECA1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przygotowanie zaliczek i rozliczenie,</w:t>
      </w:r>
    </w:p>
    <w:p w14:paraId="2318ACD0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przygotowanie dokumentów do wypłaty w kasie,</w:t>
      </w:r>
    </w:p>
    <w:p w14:paraId="04AA769E" w14:textId="309F75D5" w:rsidR="00882362" w:rsidRPr="00192EED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analizowanie zgodności sald kont księgowych z operacjami na rachunkach bankowych </w:t>
      </w:r>
      <w:r w:rsidR="00DD59D5">
        <w:rPr>
          <w:szCs w:val="24"/>
        </w:rPr>
        <w:br/>
      </w:r>
      <w:r>
        <w:rPr>
          <w:szCs w:val="24"/>
        </w:rPr>
        <w:t xml:space="preserve">i </w:t>
      </w:r>
      <w:r w:rsidRPr="00192EED">
        <w:rPr>
          <w:szCs w:val="24"/>
        </w:rPr>
        <w:t>dokumentach księgowych i rozliczeniowych,</w:t>
      </w:r>
    </w:p>
    <w:p w14:paraId="1A9530B7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p</w:t>
      </w:r>
      <w:r w:rsidRPr="009701E0">
        <w:rPr>
          <w:szCs w:val="24"/>
        </w:rPr>
        <w:t>otwierdzanie sald i wystawianie not księgowych</w:t>
      </w:r>
      <w:r>
        <w:rPr>
          <w:szCs w:val="24"/>
        </w:rPr>
        <w:t>,</w:t>
      </w:r>
    </w:p>
    <w:p w14:paraId="687AA17D" w14:textId="77777777" w:rsidR="00882362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 xml:space="preserve">przygotowanie rocznej inwentaryzacji z kont księgowych oraz co 4 lata przygotowanie  </w:t>
      </w:r>
    </w:p>
    <w:p w14:paraId="43921D6A" w14:textId="77777777" w:rsidR="00882362" w:rsidRDefault="00882362" w:rsidP="00882362">
      <w:pPr>
        <w:ind w:left="720"/>
        <w:jc w:val="both"/>
        <w:rPr>
          <w:szCs w:val="24"/>
        </w:rPr>
      </w:pPr>
      <w:r>
        <w:rPr>
          <w:szCs w:val="24"/>
        </w:rPr>
        <w:t>inwentaryzacji w drodze spisu z natury,</w:t>
      </w:r>
    </w:p>
    <w:p w14:paraId="577F3FA7" w14:textId="77777777" w:rsidR="00882362" w:rsidRPr="00723AA4" w:rsidRDefault="00882362" w:rsidP="00882362">
      <w:pPr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sprawy ubezpieczeniowe – polisy,</w:t>
      </w:r>
    </w:p>
    <w:p w14:paraId="24619E90" w14:textId="198F979E" w:rsidR="00CF4CC6" w:rsidRPr="003E1241" w:rsidRDefault="00B332B7" w:rsidP="0031077D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4AC04C9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list motywacyjny</w:t>
      </w:r>
      <w:r w:rsidR="00A01889">
        <w:rPr>
          <w:szCs w:val="24"/>
        </w:rPr>
        <w:t xml:space="preserve"> podpisany przez kandydata</w:t>
      </w:r>
      <w:r w:rsidRPr="003E1241">
        <w:rPr>
          <w:szCs w:val="24"/>
        </w:rPr>
        <w:t>,</w:t>
      </w:r>
    </w:p>
    <w:p w14:paraId="16FA306E" w14:textId="2E5FED0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</w:t>
      </w:r>
      <w:r w:rsidR="00A01889">
        <w:rPr>
          <w:szCs w:val="24"/>
        </w:rPr>
        <w:t xml:space="preserve"> podpisane przez kandydata</w:t>
      </w:r>
      <w:r w:rsidRPr="003E1241">
        <w:rPr>
          <w:szCs w:val="24"/>
        </w:rPr>
        <w:t>,</w:t>
      </w:r>
    </w:p>
    <w:p w14:paraId="1720A4AF" w14:textId="0E020D98" w:rsidR="00633C09" w:rsidRPr="003E1241" w:rsidRDefault="00633C09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  <w:r w:rsidR="00A01889" w:rsidRPr="00A01889">
        <w:rPr>
          <w:szCs w:val="24"/>
        </w:rPr>
        <w:t xml:space="preserve"> </w:t>
      </w:r>
      <w:r w:rsidR="00A01889">
        <w:rPr>
          <w:szCs w:val="24"/>
        </w:rPr>
        <w:t>podpisany przez kandydata,</w:t>
      </w:r>
    </w:p>
    <w:p w14:paraId="5A5A944E" w14:textId="77777777" w:rsidR="00CF4CC6" w:rsidRPr="003E1241" w:rsidRDefault="00CF4CC6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</w:p>
    <w:p w14:paraId="5FF86028" w14:textId="3947CE73" w:rsidR="00CF4CC6" w:rsidRDefault="00CF4CC6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</w:t>
      </w:r>
      <w:r w:rsidR="00A01889">
        <w:rPr>
          <w:szCs w:val="24"/>
        </w:rPr>
        <w:t xml:space="preserve">e o zatrudnieniu, </w:t>
      </w:r>
      <w:r w:rsidR="00CE34AD">
        <w:rPr>
          <w:szCs w:val="24"/>
        </w:rPr>
        <w:br/>
      </w:r>
      <w:r w:rsidR="00A01889">
        <w:rPr>
          <w:szCs w:val="24"/>
        </w:rPr>
        <w:t>w przypadku trwania w zatrudnieniu</w:t>
      </w:r>
      <w:r w:rsidR="003755F2">
        <w:rPr>
          <w:szCs w:val="24"/>
        </w:rPr>
        <w:t>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="00A01889">
        <w:rPr>
          <w:szCs w:val="24"/>
        </w:rPr>
        <w:t>,</w:t>
      </w:r>
    </w:p>
    <w:p w14:paraId="5D9F585E" w14:textId="289F6CC7" w:rsidR="00500D57" w:rsidRPr="00500D57" w:rsidRDefault="007C4D60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t xml:space="preserve">oświadczenie </w:t>
      </w:r>
      <w:r w:rsidR="00500D57">
        <w:t>kandydata (załącznik nr 2):</w:t>
      </w:r>
    </w:p>
    <w:p w14:paraId="7988FA20" w14:textId="241A5F3E" w:rsidR="007C4D60" w:rsidRPr="007C4D60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bookmarkStart w:id="0" w:name="_Hlk128131671"/>
      <w:r>
        <w:t>o pełnej zdolności do czynności prawnych oraz korzystaniu z pełni praw publicznych,</w:t>
      </w:r>
    </w:p>
    <w:p w14:paraId="0B97DE94" w14:textId="42F02242" w:rsidR="007C4D60" w:rsidRPr="00482573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r>
        <w:t>oświadczenie, że kandydat nie był skazany prawomocnym wyrokiem sądu za umyślne przestępstwo ścigane z oskarżenia publicznego lub umyślne przestępstwo skarbowe</w:t>
      </w:r>
      <w:r>
        <w:br/>
        <w:t>oraz nie toczy się przeciwko niemu postępowanie karne,</w:t>
      </w:r>
    </w:p>
    <w:p w14:paraId="0795547C" w14:textId="652111D1" w:rsidR="007C4D60" w:rsidRPr="009E71BB" w:rsidRDefault="007C4D60" w:rsidP="00921B96">
      <w:pPr>
        <w:pStyle w:val="Akapitzlist"/>
        <w:numPr>
          <w:ilvl w:val="0"/>
          <w:numId w:val="12"/>
        </w:numPr>
        <w:jc w:val="both"/>
        <w:rPr>
          <w:szCs w:val="24"/>
        </w:rPr>
      </w:pPr>
      <w:r>
        <w:lastRenderedPageBreak/>
        <w:t>oświadczenie o posiadaniu obywatelstwa polskiego,</w:t>
      </w:r>
    </w:p>
    <w:bookmarkEnd w:id="0"/>
    <w:p w14:paraId="40B56F8B" w14:textId="3E6420D2" w:rsidR="009E71BB" w:rsidRPr="009E71BB" w:rsidRDefault="009E71BB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500D57">
        <w:rPr>
          <w:szCs w:val="24"/>
        </w:rPr>
        <w:t>3</w:t>
      </w:r>
      <w:r>
        <w:rPr>
          <w:szCs w:val="24"/>
        </w:rPr>
        <w:t>,</w:t>
      </w:r>
    </w:p>
    <w:p w14:paraId="11B6A9EF" w14:textId="77777777" w:rsidR="007C4D60" w:rsidRPr="007C4D60" w:rsidRDefault="007C4D60" w:rsidP="00921B96">
      <w:pPr>
        <w:pStyle w:val="Akapitzlist"/>
        <w:numPr>
          <w:ilvl w:val="0"/>
          <w:numId w:val="11"/>
        </w:numPr>
        <w:ind w:left="426" w:hanging="426"/>
        <w:jc w:val="both"/>
        <w:rPr>
          <w:szCs w:val="24"/>
        </w:rPr>
      </w:pPr>
      <w:r>
        <w:t>kandydat, który zamierza skorzystać z uprawnienia, o którym mowa w art.13a ust.2 ustawy o pracownikach samorządowych jest zobowiązany do złożenia kopii dokumentu potwierdzającego niepełnosprawność.</w:t>
      </w:r>
    </w:p>
    <w:p w14:paraId="68EA791D" w14:textId="78FCC94D" w:rsidR="007C4D60" w:rsidRDefault="007C4D60" w:rsidP="007C4D60">
      <w:pPr>
        <w:spacing w:before="120"/>
        <w:jc w:val="both"/>
      </w:pPr>
      <w:r>
        <w:t xml:space="preserve">Dokumenty wymienione w pkt. a) - c) oraz f) – </w:t>
      </w:r>
      <w:r w:rsidR="00500D57">
        <w:t>g</w:t>
      </w:r>
      <w:r>
        <w:t>) winny być opatrzone podpisem kandydata.</w:t>
      </w:r>
      <w:r>
        <w:br/>
        <w:t>Kserokopie dokumentów aplikacyjnych powinny być poświadczone przez kandydata za zgodność z oryginałem.</w:t>
      </w:r>
    </w:p>
    <w:p w14:paraId="03A097B9" w14:textId="4ECB50E0" w:rsidR="00CF4CC6" w:rsidRPr="007C4D60" w:rsidRDefault="00B332B7" w:rsidP="007C4D60">
      <w:pPr>
        <w:spacing w:before="120"/>
        <w:jc w:val="both"/>
        <w:rPr>
          <w:szCs w:val="24"/>
        </w:rPr>
      </w:pPr>
      <w:r w:rsidRPr="007C4D60">
        <w:rPr>
          <w:b/>
          <w:szCs w:val="24"/>
        </w:rPr>
        <w:t>5</w:t>
      </w:r>
      <w:r w:rsidR="00CF4CC6" w:rsidRPr="007C4D60">
        <w:rPr>
          <w:szCs w:val="24"/>
        </w:rPr>
        <w:t xml:space="preserve">. </w:t>
      </w:r>
      <w:r w:rsidR="00CF4CC6" w:rsidRPr="007C4D60">
        <w:rPr>
          <w:b/>
          <w:szCs w:val="24"/>
        </w:rPr>
        <w:t>Warunki pracy:</w:t>
      </w:r>
    </w:p>
    <w:p w14:paraId="42E93613" w14:textId="4FFD8AF7" w:rsidR="00A3102D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A3102D" w:rsidRPr="00BE1388">
        <w:rPr>
          <w:szCs w:val="24"/>
        </w:rPr>
        <w:t>lanowane zatrudnienie</w:t>
      </w:r>
      <w:r w:rsidR="00B30899" w:rsidRPr="00BE1388">
        <w:rPr>
          <w:szCs w:val="24"/>
        </w:rPr>
        <w:t>:</w:t>
      </w:r>
      <w:r w:rsidR="00B30899">
        <w:rPr>
          <w:szCs w:val="24"/>
        </w:rPr>
        <w:t xml:space="preserve"> </w:t>
      </w:r>
      <w:r w:rsidR="006A2B59">
        <w:rPr>
          <w:szCs w:val="24"/>
        </w:rPr>
        <w:t>umowa o pracę zgodnie z art. 16 ustawy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>
        <w:rPr>
          <w:szCs w:val="24"/>
        </w:rPr>
        <w:t xml:space="preserve"> pełny wymiar czasu pracy.</w:t>
      </w:r>
    </w:p>
    <w:p w14:paraId="34B3A377" w14:textId="4CC8F60E" w:rsid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Pr="00BE1388">
        <w:rPr>
          <w:szCs w:val="24"/>
        </w:rPr>
        <w:t>raca odbywać się będzie w pomieszczeniach Ośrodka Pomocy Społecznej w Grodzisku Mazowieckim</w:t>
      </w:r>
      <w:r>
        <w:rPr>
          <w:szCs w:val="24"/>
        </w:rPr>
        <w:t xml:space="preserve"> ul. T. Kościuszki 32A</w:t>
      </w:r>
      <w:r w:rsidRPr="00BE1388">
        <w:rPr>
          <w:szCs w:val="24"/>
        </w:rPr>
        <w:t>. Budynek nie jest dostosowany dla osób niedowidzących i niewidzących. Wejście do budynku dostosowane do wózków inwalidzkich. Budynek bez windy umożliwiającej przemieszczanie się wózkiem inwalidzkim między kondygnacjami. Toaleta dla osób niepełnosprawnych zlokalizowana na parterze. Siedziba Ośrodka monitorowana</w:t>
      </w:r>
      <w:r>
        <w:rPr>
          <w:szCs w:val="24"/>
        </w:rPr>
        <w:t>.</w:t>
      </w:r>
    </w:p>
    <w:p w14:paraId="6A92C996" w14:textId="4E6110E6" w:rsid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Pr="00BE1388">
        <w:rPr>
          <w:szCs w:val="24"/>
        </w:rPr>
        <w:t>raca przy komputerze powyżej 4 godzin dziennie i obsługą urządzeń biurowych</w:t>
      </w:r>
      <w:r>
        <w:rPr>
          <w:szCs w:val="24"/>
        </w:rPr>
        <w:t>.</w:t>
      </w:r>
    </w:p>
    <w:p w14:paraId="3A22C0C8" w14:textId="71358064" w:rsidR="00EB0579" w:rsidRPr="00BE1388" w:rsidRDefault="00BE1388" w:rsidP="00921B96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N</w:t>
      </w:r>
      <w:r w:rsidRPr="00BE1388">
        <w:rPr>
          <w:szCs w:val="24"/>
        </w:rPr>
        <w:t xml:space="preserve">a stanowisku </w:t>
      </w:r>
      <w:r>
        <w:rPr>
          <w:szCs w:val="24"/>
        </w:rPr>
        <w:t xml:space="preserve">pracy </w:t>
      </w:r>
      <w:r w:rsidRPr="00BE1388">
        <w:rPr>
          <w:szCs w:val="24"/>
        </w:rPr>
        <w:t>brak specjalistycznych urządzeń umożliwiających pracę osobom niewidomym, słabowidzącym oraz niedosłyszącym.</w:t>
      </w:r>
    </w:p>
    <w:p w14:paraId="0975B872" w14:textId="77777777" w:rsidR="00997586" w:rsidRPr="00462996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6"/>
          <w:szCs w:val="16"/>
        </w:rPr>
      </w:pPr>
    </w:p>
    <w:p w14:paraId="4B4E52D5" w14:textId="357D4608" w:rsidR="004313BA" w:rsidRPr="00886D2F" w:rsidRDefault="00CF4CC6" w:rsidP="00921B96">
      <w:pPr>
        <w:pStyle w:val="Akapitzlist"/>
        <w:numPr>
          <w:ilvl w:val="0"/>
          <w:numId w:val="5"/>
        </w:numPr>
        <w:spacing w:before="360" w:after="120"/>
        <w:ind w:left="426" w:hanging="426"/>
        <w:jc w:val="both"/>
        <w:rPr>
          <w:b/>
          <w:szCs w:val="24"/>
        </w:rPr>
      </w:pPr>
      <w:r w:rsidRPr="003E1241">
        <w:rPr>
          <w:szCs w:val="24"/>
        </w:rPr>
        <w:t xml:space="preserve">W miesiącu poprzedzającym datę upublicznienia ogłoszenia wskaźnik zatrudnienia osób niepełnosprawnych w </w:t>
      </w:r>
      <w:r w:rsidR="00BE1388">
        <w:rPr>
          <w:szCs w:val="24"/>
        </w:rPr>
        <w:t xml:space="preserve">Ośrodku Pomocy Społecznej </w:t>
      </w:r>
      <w:r w:rsidRPr="003E1241">
        <w:rPr>
          <w:szCs w:val="24"/>
        </w:rPr>
        <w:t>w Grodzisku Maz</w:t>
      </w:r>
      <w:r w:rsidR="00BE1388">
        <w:rPr>
          <w:szCs w:val="24"/>
        </w:rPr>
        <w:t>owieckim</w:t>
      </w:r>
      <w:r w:rsidR="00687A68">
        <w:rPr>
          <w:szCs w:val="24"/>
        </w:rPr>
        <w:t>,</w:t>
      </w:r>
      <w:r w:rsidR="00BE1388">
        <w:rPr>
          <w:szCs w:val="24"/>
        </w:rPr>
        <w:br/>
      </w:r>
      <w:r w:rsidRPr="003E1241">
        <w:rPr>
          <w:szCs w:val="24"/>
        </w:rPr>
        <w:t>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462996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6"/>
          <w:szCs w:val="16"/>
        </w:rPr>
      </w:pPr>
    </w:p>
    <w:p w14:paraId="16CC8F12" w14:textId="7323DC2D" w:rsidR="00CF4CC6" w:rsidRPr="0031077D" w:rsidRDefault="00CF4CC6" w:rsidP="00921B96">
      <w:pPr>
        <w:pStyle w:val="Akapitzlist"/>
        <w:numPr>
          <w:ilvl w:val="0"/>
          <w:numId w:val="7"/>
        </w:numPr>
        <w:ind w:left="426" w:hanging="426"/>
        <w:jc w:val="both"/>
        <w:rPr>
          <w:b/>
          <w:szCs w:val="24"/>
        </w:rPr>
      </w:pPr>
      <w:r w:rsidRPr="0031077D">
        <w:rPr>
          <w:szCs w:val="24"/>
        </w:rPr>
        <w:t>Wymagane</w:t>
      </w:r>
      <w:r w:rsidRPr="0031077D">
        <w:rPr>
          <w:b/>
          <w:szCs w:val="24"/>
        </w:rPr>
        <w:t xml:space="preserve"> </w:t>
      </w:r>
      <w:r w:rsidRPr="0031077D">
        <w:rPr>
          <w:szCs w:val="24"/>
        </w:rPr>
        <w:t xml:space="preserve">dokumenty aplikacyjne należy składać </w:t>
      </w:r>
      <w:r w:rsidR="00CD462A" w:rsidRPr="007C4D60">
        <w:rPr>
          <w:szCs w:val="24"/>
        </w:rPr>
        <w:t>w zaklejon</w:t>
      </w:r>
      <w:r w:rsidR="003755F2" w:rsidRPr="007C4D60">
        <w:rPr>
          <w:szCs w:val="24"/>
        </w:rPr>
        <w:t>ej</w:t>
      </w:r>
      <w:r w:rsidR="00CD462A" w:rsidRPr="007C4D60">
        <w:rPr>
          <w:szCs w:val="24"/>
        </w:rPr>
        <w:t xml:space="preserve"> koper</w:t>
      </w:r>
      <w:r w:rsidR="003755F2" w:rsidRPr="007C4D60">
        <w:rPr>
          <w:szCs w:val="24"/>
        </w:rPr>
        <w:t>cie</w:t>
      </w:r>
      <w:r w:rsidR="004701A6">
        <w:rPr>
          <w:szCs w:val="24"/>
          <w:u w:val="single"/>
        </w:rPr>
        <w:t>,</w:t>
      </w:r>
      <w:r w:rsidR="00CD462A" w:rsidRPr="0031077D">
        <w:rPr>
          <w:szCs w:val="24"/>
        </w:rPr>
        <w:t xml:space="preserve"> </w:t>
      </w:r>
      <w:r w:rsidR="0031077D" w:rsidRPr="0031077D">
        <w:rPr>
          <w:szCs w:val="24"/>
        </w:rPr>
        <w:t xml:space="preserve">w terminie </w:t>
      </w:r>
      <w:r w:rsidR="0031077D">
        <w:rPr>
          <w:szCs w:val="24"/>
        </w:rPr>
        <w:br/>
      </w:r>
      <w:r w:rsidR="0031077D" w:rsidRPr="0031077D">
        <w:rPr>
          <w:b/>
          <w:szCs w:val="24"/>
          <w:u w:val="single"/>
        </w:rPr>
        <w:t xml:space="preserve">do dnia </w:t>
      </w:r>
      <w:r w:rsidR="00BE1388">
        <w:rPr>
          <w:b/>
          <w:szCs w:val="24"/>
          <w:u w:val="single"/>
        </w:rPr>
        <w:t>10</w:t>
      </w:r>
      <w:r w:rsidR="004701A6">
        <w:rPr>
          <w:b/>
          <w:szCs w:val="24"/>
          <w:u w:val="single"/>
        </w:rPr>
        <w:t xml:space="preserve"> </w:t>
      </w:r>
      <w:r w:rsidR="006D1DEB">
        <w:rPr>
          <w:b/>
          <w:szCs w:val="24"/>
          <w:u w:val="single"/>
        </w:rPr>
        <w:t>marca</w:t>
      </w:r>
      <w:r w:rsidR="0031077D" w:rsidRPr="0031077D">
        <w:rPr>
          <w:b/>
          <w:szCs w:val="24"/>
          <w:u w:val="single"/>
        </w:rPr>
        <w:t xml:space="preserve"> 2023 r. godz. </w:t>
      </w:r>
      <w:r w:rsidR="006D1DEB">
        <w:rPr>
          <w:b/>
          <w:szCs w:val="24"/>
          <w:u w:val="single"/>
        </w:rPr>
        <w:t>16</w:t>
      </w:r>
      <w:r w:rsidR="0031077D" w:rsidRPr="004701A6">
        <w:rPr>
          <w:b/>
          <w:szCs w:val="24"/>
          <w:u w:val="single"/>
        </w:rPr>
        <w:t>:00</w:t>
      </w:r>
      <w:r w:rsidR="004701A6">
        <w:rPr>
          <w:b/>
          <w:szCs w:val="24"/>
        </w:rPr>
        <w:t xml:space="preserve">, </w:t>
      </w:r>
      <w:r w:rsidRPr="004701A6">
        <w:rPr>
          <w:szCs w:val="24"/>
        </w:rPr>
        <w:t>osobiście</w:t>
      </w:r>
      <w:r w:rsidRPr="0031077D">
        <w:rPr>
          <w:szCs w:val="24"/>
        </w:rPr>
        <w:t xml:space="preserve"> w </w:t>
      </w:r>
      <w:r w:rsidR="00BE1388">
        <w:rPr>
          <w:szCs w:val="24"/>
        </w:rPr>
        <w:t>Sekretariacie Ośrodka Pomocy Społecznej</w:t>
      </w:r>
      <w:r w:rsidRPr="0031077D">
        <w:rPr>
          <w:szCs w:val="24"/>
        </w:rPr>
        <w:t xml:space="preserve"> lub pocztą na adres : </w:t>
      </w:r>
    </w:p>
    <w:p w14:paraId="68B3C19B" w14:textId="77777777" w:rsidR="00E95AED" w:rsidRDefault="00BE1388" w:rsidP="00BE1388">
      <w:pPr>
        <w:pStyle w:val="Akapitzlist"/>
        <w:ind w:left="1764"/>
        <w:jc w:val="both"/>
        <w:rPr>
          <w:b/>
          <w:szCs w:val="24"/>
        </w:rPr>
      </w:pPr>
      <w:r>
        <w:rPr>
          <w:b/>
          <w:szCs w:val="24"/>
        </w:rPr>
        <w:t>Ośrodek Pomocy Społecznej</w:t>
      </w:r>
    </w:p>
    <w:p w14:paraId="40996946" w14:textId="53175603" w:rsidR="00CF4CC6" w:rsidRPr="00BE1388" w:rsidRDefault="00CF4CC6" w:rsidP="00BE1388">
      <w:pPr>
        <w:pStyle w:val="Akapitzlist"/>
        <w:ind w:left="1764"/>
        <w:jc w:val="both"/>
        <w:rPr>
          <w:b/>
          <w:szCs w:val="24"/>
        </w:rPr>
      </w:pPr>
      <w:r w:rsidRPr="00BE1388">
        <w:rPr>
          <w:b/>
          <w:szCs w:val="24"/>
        </w:rPr>
        <w:t>w Grodzisku Maz</w:t>
      </w:r>
      <w:r w:rsidR="00EA608E" w:rsidRPr="00BE1388">
        <w:rPr>
          <w:b/>
          <w:szCs w:val="24"/>
        </w:rPr>
        <w:t>owieckim</w:t>
      </w:r>
    </w:p>
    <w:p w14:paraId="5868840F" w14:textId="0B00B3EB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E95AED">
        <w:rPr>
          <w:b/>
          <w:szCs w:val="24"/>
        </w:rPr>
        <w:t>3</w:t>
      </w:r>
      <w:r w:rsidRPr="0071712B">
        <w:rPr>
          <w:b/>
          <w:szCs w:val="24"/>
        </w:rPr>
        <w:t>2 A</w:t>
      </w:r>
    </w:p>
    <w:p w14:paraId="3C9F274A" w14:textId="6A86C17A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EA608E">
        <w:rPr>
          <w:b/>
          <w:szCs w:val="24"/>
        </w:rPr>
        <w:t>owiecki</w:t>
      </w:r>
    </w:p>
    <w:p w14:paraId="37CB2128" w14:textId="2E5769B8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 xml:space="preserve">Nabór </w:t>
      </w:r>
      <w:r w:rsidR="00DD59D5">
        <w:rPr>
          <w:b/>
          <w:szCs w:val="24"/>
        </w:rPr>
        <w:t>2</w:t>
      </w:r>
      <w:r w:rsidR="00E95AED">
        <w:rPr>
          <w:b/>
          <w:szCs w:val="24"/>
        </w:rPr>
        <w:t>/</w:t>
      </w:r>
      <w:r w:rsidR="00766256">
        <w:rPr>
          <w:b/>
          <w:szCs w:val="24"/>
        </w:rPr>
        <w:t>20</w:t>
      </w:r>
      <w:r w:rsidR="007D514F">
        <w:rPr>
          <w:b/>
          <w:szCs w:val="24"/>
        </w:rPr>
        <w:t>2</w:t>
      </w:r>
      <w:r w:rsidR="0089496C">
        <w:rPr>
          <w:b/>
          <w:szCs w:val="24"/>
        </w:rPr>
        <w:t>3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DD59D5">
        <w:rPr>
          <w:b/>
          <w:szCs w:val="24"/>
        </w:rPr>
        <w:t>Specjalista ds. księgowości</w:t>
      </w:r>
      <w:r w:rsidR="00E31038" w:rsidRPr="002D5B68">
        <w:rPr>
          <w:b/>
          <w:szCs w:val="24"/>
        </w:rPr>
        <w:t>”</w:t>
      </w:r>
      <w:r w:rsidR="004701A6">
        <w:rPr>
          <w:szCs w:val="24"/>
        </w:rPr>
        <w:t>.</w:t>
      </w:r>
    </w:p>
    <w:p w14:paraId="00195106" w14:textId="77777777" w:rsidR="007C4D60" w:rsidRDefault="00E95AED" w:rsidP="00E95AED">
      <w:pPr>
        <w:spacing w:before="120"/>
        <w:jc w:val="both"/>
        <w:rPr>
          <w:szCs w:val="24"/>
        </w:rPr>
      </w:pPr>
      <w:r>
        <w:rPr>
          <w:rStyle w:val="Pogrubienie"/>
          <w:b w:val="0"/>
          <w:bCs w:val="0"/>
        </w:rPr>
        <w:t>D</w:t>
      </w:r>
      <w:r w:rsidRPr="00E95AED">
        <w:rPr>
          <w:rStyle w:val="Pogrubienie"/>
          <w:b w:val="0"/>
          <w:bCs w:val="0"/>
        </w:rPr>
        <w:t xml:space="preserve">ecyduje data wpływu </w:t>
      </w:r>
      <w:r>
        <w:rPr>
          <w:rStyle w:val="Pogrubienie"/>
          <w:b w:val="0"/>
          <w:bCs w:val="0"/>
        </w:rPr>
        <w:t xml:space="preserve">oferty </w:t>
      </w:r>
      <w:r w:rsidRPr="00E95AED">
        <w:rPr>
          <w:rStyle w:val="Pogrubienie"/>
          <w:b w:val="0"/>
          <w:bCs w:val="0"/>
        </w:rPr>
        <w:t xml:space="preserve">do Sekretariatu </w:t>
      </w:r>
      <w:r>
        <w:rPr>
          <w:rStyle w:val="Pogrubienie"/>
          <w:b w:val="0"/>
          <w:bCs w:val="0"/>
        </w:rPr>
        <w:t>OPS</w:t>
      </w:r>
      <w:r w:rsidR="00A01889">
        <w:rPr>
          <w:szCs w:val="24"/>
        </w:rPr>
        <w:t>.</w:t>
      </w:r>
      <w:r>
        <w:rPr>
          <w:szCs w:val="24"/>
        </w:rPr>
        <w:t xml:space="preserve"> </w:t>
      </w:r>
    </w:p>
    <w:p w14:paraId="312D2609" w14:textId="6D5C1187" w:rsidR="008B494C" w:rsidRPr="00EC0AA6" w:rsidRDefault="00E95AED" w:rsidP="00E95AED">
      <w:pPr>
        <w:spacing w:before="120"/>
        <w:jc w:val="both"/>
        <w:rPr>
          <w:szCs w:val="24"/>
        </w:rPr>
      </w:pPr>
      <w:r>
        <w:t>Ośrodek Pomocy Społecznej rozpatrzy tylko te aplikacje, które zostaną złożone zgodnie z ww. wytycznymi. Dokumenty uważa się za dostarczone w terminie, jeżeli wpłynęły na ww. adres w terminie określonym w pkt 7.</w:t>
      </w:r>
    </w:p>
    <w:p w14:paraId="56CADB27" w14:textId="41D7E5AF" w:rsidR="008B494C" w:rsidRDefault="008B494C" w:rsidP="00DD59D5">
      <w:pPr>
        <w:pStyle w:val="Akapitzlist"/>
        <w:spacing w:before="120" w:after="120"/>
        <w:ind w:left="0"/>
        <w:jc w:val="both"/>
        <w:rPr>
          <w:color w:val="000000" w:themeColor="text1"/>
          <w:sz w:val="16"/>
          <w:szCs w:val="16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12933EF2" w14:textId="77777777" w:rsidR="00DD59D5" w:rsidRPr="00DD59D5" w:rsidRDefault="00DD59D5" w:rsidP="00DD59D5">
      <w:pPr>
        <w:pStyle w:val="Akapitzlist"/>
        <w:spacing w:before="120" w:after="120"/>
        <w:ind w:left="0"/>
        <w:jc w:val="both"/>
        <w:rPr>
          <w:color w:val="000000" w:themeColor="text1"/>
          <w:sz w:val="16"/>
          <w:szCs w:val="16"/>
        </w:rPr>
      </w:pPr>
    </w:p>
    <w:p w14:paraId="3F464B0C" w14:textId="35E2919F" w:rsidR="00CF4CC6" w:rsidRDefault="00CF4CC6" w:rsidP="00DD59D5">
      <w:pPr>
        <w:pStyle w:val="Akapitzlist"/>
        <w:spacing w:before="120" w:after="120"/>
        <w:ind w:left="0"/>
        <w:jc w:val="both"/>
        <w:rPr>
          <w:sz w:val="16"/>
          <w:szCs w:val="16"/>
        </w:rPr>
      </w:pPr>
      <w:r w:rsidRPr="003E1241">
        <w:rPr>
          <w:szCs w:val="24"/>
        </w:rPr>
        <w:t xml:space="preserve">Aplikacje, które wpłyną </w:t>
      </w:r>
      <w:r w:rsidR="00E95AED">
        <w:rPr>
          <w:szCs w:val="24"/>
        </w:rPr>
        <w:t>do OPS</w:t>
      </w:r>
      <w:r w:rsidRPr="003E1241">
        <w:rPr>
          <w:szCs w:val="24"/>
        </w:rPr>
        <w:t xml:space="preserve"> po wyżej określonym terminie, nie będą rozpatrywane.</w:t>
      </w:r>
    </w:p>
    <w:p w14:paraId="4FF95415" w14:textId="77777777" w:rsidR="00DD59D5" w:rsidRPr="00DD59D5" w:rsidRDefault="00DD59D5" w:rsidP="00DD59D5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6D0E96D0" w14:textId="2A829BA0" w:rsidR="008005E1" w:rsidRDefault="008005E1" w:rsidP="000066DB">
      <w:pPr>
        <w:pStyle w:val="Akapitzlist"/>
        <w:spacing w:before="120" w:after="120"/>
        <w:ind w:left="0"/>
        <w:jc w:val="both"/>
        <w:rPr>
          <w:rStyle w:val="markedcontent"/>
          <w:sz w:val="16"/>
          <w:szCs w:val="16"/>
        </w:rPr>
      </w:pPr>
      <w:r w:rsidRPr="008005E1">
        <w:rPr>
          <w:rStyle w:val="markedcontent"/>
        </w:rPr>
        <w:t>W celu ułatwienia kontaktu z kandydatem oferta powinna zawierać dane kontaktowe (adres e-mail lub numer telefonu) niezbędne do poinformowania kandydata o dalszym postępowaniu</w:t>
      </w:r>
      <w:r w:rsidRPr="008005E1">
        <w:t xml:space="preserve"> </w:t>
      </w:r>
      <w:r w:rsidRPr="008005E1">
        <w:rPr>
          <w:rStyle w:val="markedcontent"/>
        </w:rPr>
        <w:t>konkursowym. Kandydaci zakwalifikowani do dalszego etapu zostaną poinformowani</w:t>
      </w:r>
      <w:r w:rsidRPr="008005E1">
        <w:t xml:space="preserve"> </w:t>
      </w:r>
      <w:r w:rsidRPr="008005E1">
        <w:rPr>
          <w:rStyle w:val="markedcontent"/>
        </w:rPr>
        <w:t>telefonicznie lub mailowo o terminie rozmowy kwalifikacyjnej.</w:t>
      </w:r>
    </w:p>
    <w:p w14:paraId="1E1081EE" w14:textId="7022F7E0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088C3C3F" w14:textId="06EFF7B6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3EFEA4C9" w14:textId="4A04782E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2883494A" w14:textId="4F9F67C9" w:rsid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315D63EF" w14:textId="77777777" w:rsidR="00DD59D5" w:rsidRPr="00DD59D5" w:rsidRDefault="00DD59D5" w:rsidP="000066DB">
      <w:pPr>
        <w:pStyle w:val="Akapitzlist"/>
        <w:spacing w:before="120" w:after="120"/>
        <w:ind w:left="0"/>
        <w:jc w:val="both"/>
        <w:rPr>
          <w:sz w:val="16"/>
          <w:szCs w:val="16"/>
        </w:rPr>
      </w:pPr>
    </w:p>
    <w:p w14:paraId="6446F464" w14:textId="436077FE" w:rsidR="00E95AED" w:rsidRPr="00CD3C05" w:rsidRDefault="00E95AED" w:rsidP="00DD59D5">
      <w:pPr>
        <w:pStyle w:val="Akapitzlist"/>
        <w:numPr>
          <w:ilvl w:val="0"/>
          <w:numId w:val="7"/>
        </w:numPr>
        <w:spacing w:before="120" w:after="120"/>
        <w:ind w:left="284" w:hanging="284"/>
        <w:rPr>
          <w:szCs w:val="24"/>
        </w:rPr>
      </w:pPr>
      <w:r w:rsidRPr="00CD3C05">
        <w:rPr>
          <w:szCs w:val="24"/>
        </w:rPr>
        <w:lastRenderedPageBreak/>
        <w:t>Nabór zostanie przeprowadzony w dwóch etapach postępowania rekrutacyjnego:</w:t>
      </w:r>
    </w:p>
    <w:p w14:paraId="111A973E" w14:textId="2D8F95C1" w:rsidR="00E95AED" w:rsidRPr="00E95AED" w:rsidRDefault="00E95AED" w:rsidP="00DD59D5">
      <w:pPr>
        <w:jc w:val="both"/>
        <w:rPr>
          <w:szCs w:val="24"/>
        </w:rPr>
      </w:pPr>
      <w:r w:rsidRPr="00E95AED">
        <w:rPr>
          <w:b/>
          <w:bCs/>
          <w:szCs w:val="24"/>
        </w:rPr>
        <w:t>Etap I.</w:t>
      </w:r>
      <w:r w:rsidRPr="00E95AED">
        <w:rPr>
          <w:szCs w:val="24"/>
        </w:rPr>
        <w:t xml:space="preserve"> Weryfikacja ofert pod względem formalnym oraz dokonanie wstępnej oceny</w:t>
      </w:r>
      <w:r w:rsidR="00CD3C05">
        <w:rPr>
          <w:szCs w:val="24"/>
        </w:rPr>
        <w:t xml:space="preserve"> </w:t>
      </w:r>
      <w:r w:rsidRPr="00E95AED">
        <w:rPr>
          <w:szCs w:val="24"/>
        </w:rPr>
        <w:t xml:space="preserve">merytorycznej (ocena ofert przeprowadzona w oparciu o przesłane </w:t>
      </w:r>
      <w:r>
        <w:rPr>
          <w:szCs w:val="24"/>
        </w:rPr>
        <w:t>dokumenty</w:t>
      </w:r>
      <w:r w:rsidRPr="00E95AED">
        <w:rPr>
          <w:szCs w:val="24"/>
        </w:rPr>
        <w:t xml:space="preserve"> kandydatów).</w:t>
      </w:r>
    </w:p>
    <w:p w14:paraId="4428E31D" w14:textId="2D6D1485" w:rsidR="00E95AED" w:rsidRPr="00E95AED" w:rsidRDefault="00E95AED" w:rsidP="00DD59D5">
      <w:pPr>
        <w:jc w:val="both"/>
        <w:rPr>
          <w:szCs w:val="24"/>
        </w:rPr>
      </w:pPr>
      <w:r w:rsidRPr="00E95AED">
        <w:rPr>
          <w:b/>
          <w:bCs/>
          <w:szCs w:val="24"/>
        </w:rPr>
        <w:t>Etap II.</w:t>
      </w:r>
      <w:r w:rsidRPr="00E95AED">
        <w:rPr>
          <w:szCs w:val="24"/>
        </w:rPr>
        <w:t xml:space="preserve"> Rozmowa kwalifikacyjna z wybranymi kandydatami w siedzibie Ośrodka Pomocy Społecznej i dokonanie wyboru pracownika na jej podstawie.</w:t>
      </w:r>
    </w:p>
    <w:p w14:paraId="059CA5E8" w14:textId="6B7DF32F" w:rsidR="006423BE" w:rsidRDefault="00CF4CC6" w:rsidP="007C4D60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>Informacja o</w:t>
      </w:r>
      <w:r w:rsidR="00A01889">
        <w:rPr>
          <w:szCs w:val="24"/>
        </w:rPr>
        <w:t xml:space="preserve"> końcowym</w:t>
      </w:r>
      <w:r w:rsidRPr="003E1241">
        <w:rPr>
          <w:szCs w:val="24"/>
        </w:rPr>
        <w:t xml:space="preserve"> wyniku naboru </w:t>
      </w:r>
      <w:r w:rsidR="00CD3C05">
        <w:rPr>
          <w:szCs w:val="24"/>
        </w:rPr>
        <w:t>zostanie</w:t>
      </w:r>
      <w:r w:rsidRPr="003E1241">
        <w:rPr>
          <w:szCs w:val="24"/>
        </w:rPr>
        <w:t xml:space="preserve"> umieszcz</w:t>
      </w:r>
      <w:r w:rsidR="00CD3C05">
        <w:rPr>
          <w:szCs w:val="24"/>
        </w:rPr>
        <w:t>o</w:t>
      </w:r>
      <w:r w:rsidRPr="003E1241">
        <w:rPr>
          <w:szCs w:val="24"/>
        </w:rPr>
        <w:t xml:space="preserve">na na stronie internetowej Biuletynu Informacji Publicznej </w:t>
      </w:r>
      <w:r w:rsidR="00E47A9A">
        <w:rPr>
          <w:szCs w:val="24"/>
        </w:rPr>
        <w:t xml:space="preserve">Ośrodka Pomocy Społecznej </w:t>
      </w:r>
      <w:r w:rsidRPr="003E1241">
        <w:rPr>
          <w:szCs w:val="24"/>
        </w:rPr>
        <w:t>(</w:t>
      </w:r>
      <w:hyperlink r:id="rId9" w:history="1">
        <w:r w:rsidR="00E47A9A">
          <w:rPr>
            <w:rStyle w:val="Hipercze"/>
          </w:rPr>
          <w:t>http://bip-ops.grodzisk.pl</w:t>
        </w:r>
      </w:hyperlink>
      <w:r w:rsidRPr="003E1241">
        <w:rPr>
          <w:szCs w:val="24"/>
        </w:rPr>
        <w:t xml:space="preserve">) oraz na tablicy informacyjnej </w:t>
      </w:r>
      <w:r w:rsidR="00E47A9A">
        <w:rPr>
          <w:szCs w:val="24"/>
        </w:rPr>
        <w:t>Ośrodka</w:t>
      </w:r>
      <w:r w:rsidR="00A01889">
        <w:rPr>
          <w:szCs w:val="24"/>
        </w:rPr>
        <w:t xml:space="preserve"> w Grodzisku Mazowieckim</w:t>
      </w:r>
      <w:r w:rsidRPr="003E1241">
        <w:rPr>
          <w:szCs w:val="24"/>
        </w:rPr>
        <w:t xml:space="preserve"> 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E47A9A">
        <w:rPr>
          <w:szCs w:val="24"/>
        </w:rPr>
        <w:t>3</w:t>
      </w:r>
      <w:r w:rsidRPr="003E1241">
        <w:rPr>
          <w:szCs w:val="24"/>
        </w:rPr>
        <w:t>2 A</w:t>
      </w:r>
      <w:r w:rsidR="000F0252" w:rsidRPr="003E1241">
        <w:rPr>
          <w:szCs w:val="24"/>
        </w:rPr>
        <w:t xml:space="preserve"> </w:t>
      </w:r>
      <w:r w:rsidRPr="003E1241">
        <w:rPr>
          <w:szCs w:val="24"/>
        </w:rPr>
        <w:t>.</w:t>
      </w:r>
    </w:p>
    <w:p w14:paraId="0628CD84" w14:textId="77777777" w:rsidR="00E47A9A" w:rsidRPr="008103BC" w:rsidRDefault="00E47A9A" w:rsidP="00E47A9A">
      <w:pPr>
        <w:pStyle w:val="Akapitzlist"/>
        <w:spacing w:after="120"/>
        <w:ind w:left="0"/>
        <w:jc w:val="both"/>
        <w:rPr>
          <w:szCs w:val="24"/>
        </w:rPr>
      </w:pPr>
    </w:p>
    <w:p w14:paraId="2006A152" w14:textId="367B3DFD" w:rsidR="00F44982" w:rsidRPr="003E1241" w:rsidRDefault="00F44982" w:rsidP="00921B96">
      <w:pPr>
        <w:pStyle w:val="Akapitzlist"/>
        <w:numPr>
          <w:ilvl w:val="0"/>
          <w:numId w:val="7"/>
        </w:numPr>
        <w:spacing w:before="240"/>
        <w:ind w:left="284" w:hanging="284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="007C4D60">
        <w:rPr>
          <w:szCs w:val="24"/>
        </w:rPr>
        <w:t>będzie</w:t>
      </w:r>
      <w:r w:rsidRPr="003E1241">
        <w:rPr>
          <w:szCs w:val="24"/>
        </w:rPr>
        <w:t xml:space="preserve"> złożyć:</w:t>
      </w:r>
    </w:p>
    <w:p w14:paraId="39679624" w14:textId="7CBAE0E7" w:rsidR="00F44982" w:rsidRPr="003E1241" w:rsidRDefault="00F44982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18246A4" w14:textId="3105E063" w:rsidR="00E47A9A" w:rsidRDefault="00F44982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7C4D60">
        <w:rPr>
          <w:szCs w:val="24"/>
        </w:rPr>
        <w:t>,</w:t>
      </w:r>
    </w:p>
    <w:p w14:paraId="32648F2E" w14:textId="27A7E57F" w:rsidR="006423BE" w:rsidRDefault="00E47A9A" w:rsidP="00921B96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informację o niekaralności z Krajowego Rejestru Karnego</w:t>
      </w:r>
      <w:r w:rsidR="00F44982" w:rsidRPr="003E1241">
        <w:rPr>
          <w:szCs w:val="24"/>
        </w:rPr>
        <w:t>.</w:t>
      </w:r>
    </w:p>
    <w:p w14:paraId="6F1BF2AE" w14:textId="378F5775" w:rsidR="00482573" w:rsidRDefault="00482573" w:rsidP="00482573">
      <w:pPr>
        <w:jc w:val="both"/>
        <w:rPr>
          <w:szCs w:val="24"/>
        </w:rPr>
      </w:pPr>
    </w:p>
    <w:p w14:paraId="042A2BAE" w14:textId="2475BBD3" w:rsidR="00921B96" w:rsidRPr="00921B96" w:rsidRDefault="00921B96" w:rsidP="00921B96">
      <w:pPr>
        <w:pStyle w:val="Akapitzlist"/>
        <w:numPr>
          <w:ilvl w:val="0"/>
          <w:numId w:val="7"/>
        </w:numPr>
        <w:ind w:left="284" w:hanging="284"/>
        <w:rPr>
          <w:b/>
          <w:bCs/>
          <w:szCs w:val="24"/>
        </w:rPr>
      </w:pPr>
      <w:r w:rsidRPr="00921B96">
        <w:rPr>
          <w:b/>
          <w:bCs/>
          <w:szCs w:val="24"/>
        </w:rPr>
        <w:t>KLAUZULA INFORMACYJNA</w:t>
      </w:r>
    </w:p>
    <w:p w14:paraId="7C84061A" w14:textId="77777777" w:rsidR="00921B96" w:rsidRPr="00632566" w:rsidRDefault="00921B96" w:rsidP="00921B96">
      <w:pPr>
        <w:spacing w:before="120"/>
        <w:jc w:val="both"/>
        <w:rPr>
          <w:szCs w:val="24"/>
          <w:u w:val="single"/>
        </w:rPr>
      </w:pPr>
      <w:r w:rsidRPr="00632566">
        <w:rPr>
          <w:b/>
          <w:bCs/>
          <w:szCs w:val="24"/>
          <w:u w:val="single"/>
        </w:rPr>
        <w:t>Administrator Danych Osobowych</w:t>
      </w:r>
    </w:p>
    <w:p w14:paraId="6FEB2088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 xml:space="preserve">Administratorem Pana/Pani danych osobowych jest Ośrodek Pomocy Społecznej, z siedzibą w Grodzisku Mazowieckim (05-825), przy </w:t>
      </w:r>
      <w:bookmarkStart w:id="1" w:name="_Hlk113275297"/>
      <w:r w:rsidRPr="00632566">
        <w:rPr>
          <w:szCs w:val="24"/>
        </w:rPr>
        <w:t>ul. Kościuszki 32a</w:t>
      </w:r>
      <w:bookmarkEnd w:id="1"/>
      <w:r w:rsidRPr="00632566">
        <w:rPr>
          <w:bCs/>
          <w:szCs w:val="24"/>
        </w:rPr>
        <w:t>. Można się z nami skontaktować:</w:t>
      </w:r>
    </w:p>
    <w:p w14:paraId="2A4C02CF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>listownie, przesyłając korespondencję na nasz adres,</w:t>
      </w:r>
    </w:p>
    <w:p w14:paraId="41148D5A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 xml:space="preserve">telefonicznie, pod nr. telefonu: </w:t>
      </w:r>
      <w:r w:rsidRPr="00632566">
        <w:rPr>
          <w:szCs w:val="24"/>
        </w:rPr>
        <w:t xml:space="preserve">tel. </w:t>
      </w:r>
      <w:r w:rsidRPr="00632566">
        <w:rPr>
          <w:szCs w:val="24"/>
          <w:lang w:val="en-US"/>
        </w:rPr>
        <w:t>221209606</w:t>
      </w:r>
      <w:r w:rsidRPr="00632566">
        <w:rPr>
          <w:bCs/>
          <w:szCs w:val="24"/>
        </w:rPr>
        <w:t>,</w:t>
      </w:r>
    </w:p>
    <w:p w14:paraId="4C7F7A7B" w14:textId="77777777" w:rsidR="00921B96" w:rsidRPr="00632566" w:rsidRDefault="00921B96" w:rsidP="00921B96">
      <w:pPr>
        <w:numPr>
          <w:ilvl w:val="0"/>
          <w:numId w:val="13"/>
        </w:numPr>
        <w:suppressAutoHyphens/>
        <w:ind w:hanging="436"/>
        <w:jc w:val="both"/>
        <w:rPr>
          <w:szCs w:val="24"/>
        </w:rPr>
      </w:pPr>
      <w:r w:rsidRPr="00632566">
        <w:rPr>
          <w:bCs/>
          <w:szCs w:val="24"/>
        </w:rPr>
        <w:t xml:space="preserve">mailowo, przesyłając korespondencję na adres: </w:t>
      </w:r>
      <w:r w:rsidRPr="00632566">
        <w:rPr>
          <w:szCs w:val="24"/>
          <w:lang w:val="en-US"/>
        </w:rPr>
        <w:t>ops@grodzisk.pl.</w:t>
      </w:r>
    </w:p>
    <w:p w14:paraId="518A90C8" w14:textId="77777777" w:rsidR="00921B96" w:rsidRPr="00632566" w:rsidRDefault="00921B96" w:rsidP="00921B96">
      <w:pPr>
        <w:spacing w:before="100"/>
        <w:jc w:val="both"/>
        <w:rPr>
          <w:szCs w:val="24"/>
          <w:u w:val="single"/>
        </w:rPr>
      </w:pPr>
      <w:r w:rsidRPr="00632566">
        <w:rPr>
          <w:b/>
          <w:bCs/>
          <w:szCs w:val="24"/>
          <w:u w:val="single"/>
        </w:rPr>
        <w:t>Inspektor Ochrony Danych</w:t>
      </w:r>
    </w:p>
    <w:p w14:paraId="4BE1292A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Powołaliśmy Inspektora Ochrony Danych Osobowych z którym można się skontaktować:</w:t>
      </w:r>
    </w:p>
    <w:p w14:paraId="17F5084D" w14:textId="77777777" w:rsidR="00921B96" w:rsidRPr="00632566" w:rsidRDefault="00921B96" w:rsidP="00921B96">
      <w:pPr>
        <w:numPr>
          <w:ilvl w:val="0"/>
          <w:numId w:val="17"/>
        </w:numPr>
        <w:suppressAutoHyphens/>
        <w:ind w:hanging="436"/>
        <w:jc w:val="both"/>
        <w:rPr>
          <w:bCs/>
          <w:szCs w:val="24"/>
        </w:rPr>
      </w:pPr>
      <w:r w:rsidRPr="00632566">
        <w:rPr>
          <w:bCs/>
          <w:szCs w:val="24"/>
        </w:rPr>
        <w:t>listownie, przesyłając korespondencję na nasz adres,</w:t>
      </w:r>
    </w:p>
    <w:p w14:paraId="2E4C35DC" w14:textId="77777777" w:rsidR="00921B96" w:rsidRPr="00632566" w:rsidRDefault="00921B96" w:rsidP="00921B96">
      <w:pPr>
        <w:numPr>
          <w:ilvl w:val="0"/>
          <w:numId w:val="17"/>
        </w:numPr>
        <w:suppressAutoHyphens/>
        <w:ind w:hanging="436"/>
        <w:jc w:val="both"/>
        <w:rPr>
          <w:bCs/>
          <w:szCs w:val="24"/>
        </w:rPr>
      </w:pPr>
      <w:r w:rsidRPr="00632566">
        <w:rPr>
          <w:bCs/>
          <w:szCs w:val="24"/>
        </w:rPr>
        <w:t xml:space="preserve">mailowo, przesyłając korespondencję na adres: </w:t>
      </w:r>
      <w:hyperlink r:id="rId10" w:history="1">
        <w:r w:rsidRPr="00632566">
          <w:rPr>
            <w:rStyle w:val="Hipercze"/>
            <w:bCs/>
            <w:szCs w:val="24"/>
          </w:rPr>
          <w:t>iod@</w:t>
        </w:r>
        <w:r w:rsidRPr="00632566">
          <w:rPr>
            <w:rStyle w:val="Hipercze"/>
            <w:szCs w:val="24"/>
            <w:shd w:val="clear" w:color="auto" w:fill="FFFFFF"/>
          </w:rPr>
          <w:t>rprotection.com.pl</w:t>
        </w:r>
      </w:hyperlink>
      <w:r w:rsidRPr="00632566">
        <w:rPr>
          <w:szCs w:val="24"/>
          <w:shd w:val="clear" w:color="auto" w:fill="FFFFFF"/>
        </w:rPr>
        <w:t>.</w:t>
      </w:r>
    </w:p>
    <w:p w14:paraId="3CBB0221" w14:textId="77777777" w:rsidR="00921B96" w:rsidRPr="00632566" w:rsidRDefault="00921B96" w:rsidP="00921B96">
      <w:pPr>
        <w:spacing w:before="100"/>
        <w:jc w:val="both"/>
        <w:rPr>
          <w:szCs w:val="24"/>
        </w:rPr>
      </w:pPr>
      <w:r w:rsidRPr="00632566">
        <w:rPr>
          <w:b/>
          <w:bCs/>
          <w:szCs w:val="24"/>
          <w:u w:val="single"/>
        </w:rPr>
        <w:t>Cel i podstawa przetwarzania danych osobowych</w:t>
      </w:r>
    </w:p>
    <w:p w14:paraId="6D4D7138" w14:textId="77777777" w:rsidR="00921B96" w:rsidRPr="00632566" w:rsidRDefault="00921B96" w:rsidP="00921B96">
      <w:pPr>
        <w:jc w:val="both"/>
        <w:rPr>
          <w:bCs/>
          <w:szCs w:val="24"/>
        </w:rPr>
      </w:pPr>
      <w:r w:rsidRPr="00632566">
        <w:rPr>
          <w:szCs w:val="24"/>
        </w:rPr>
        <w:t>Pana/Pani dane osobowe przetwarzane będą wyłącznie w celu:</w:t>
      </w:r>
    </w:p>
    <w:p w14:paraId="4EFD6B40" w14:textId="77777777" w:rsidR="00921B96" w:rsidRPr="00632566" w:rsidRDefault="00921B96" w:rsidP="00921B96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>niezbędnym do przeprowadzenia procesu rekrutacji, w ramach realizacji obowiązku prawnego ciążącego na nas, wynikającego z Kodeksu Pracy</w:t>
      </w:r>
      <w:r w:rsidRPr="00632566">
        <w:rPr>
          <w:szCs w:val="24"/>
        </w:rPr>
        <w:t xml:space="preserve">, zgodnie </w:t>
      </w:r>
      <w:r w:rsidRPr="00632566">
        <w:rPr>
          <w:bCs/>
          <w:szCs w:val="24"/>
        </w:rPr>
        <w:t xml:space="preserve">art. 6 ust 1 lit c RODO w zakresie danych niezbędnych do przeprowadzenia procesu rekrutacji, na podstawie wyrażonej zgody, </w:t>
      </w:r>
      <w:r w:rsidRPr="00632566">
        <w:rPr>
          <w:szCs w:val="24"/>
        </w:rPr>
        <w:t xml:space="preserve">zgodnie </w:t>
      </w:r>
      <w:r w:rsidRPr="00632566">
        <w:rPr>
          <w:bCs/>
          <w:szCs w:val="24"/>
        </w:rPr>
        <w:t>art. 6 ust. 1 lit. a RODO w przypadku podania w dokumentach aplikacyjnych danych dodatkowych oraz art. 9 ust 2 lit. a RODO w przypadku podania danych szczególnej kategorii,</w:t>
      </w:r>
    </w:p>
    <w:p w14:paraId="6B086478" w14:textId="77777777" w:rsidR="00921B96" w:rsidRPr="00632566" w:rsidRDefault="00921B96" w:rsidP="00921B96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 xml:space="preserve">wykorzystywania przesłanej kandydatury w procesach związanych z przyszłymi rekrutacjami, w przypadku wyrażenia zgody na przyszłe rekrutacje, </w:t>
      </w:r>
      <w:r w:rsidRPr="00632566">
        <w:rPr>
          <w:szCs w:val="24"/>
        </w:rPr>
        <w:t xml:space="preserve">zgodnie </w:t>
      </w:r>
      <w:r w:rsidRPr="00632566">
        <w:rPr>
          <w:bCs/>
          <w:szCs w:val="24"/>
        </w:rPr>
        <w:t>art. 6 ust. 1 lit. a RODO,</w:t>
      </w:r>
    </w:p>
    <w:p w14:paraId="119F7B4F" w14:textId="2B9CC2ED" w:rsidR="00EC0C8E" w:rsidRPr="00362879" w:rsidRDefault="00921B96" w:rsidP="00362879">
      <w:pPr>
        <w:numPr>
          <w:ilvl w:val="0"/>
          <w:numId w:val="14"/>
        </w:numPr>
        <w:suppressAutoHyphens/>
        <w:ind w:left="709" w:hanging="425"/>
        <w:jc w:val="both"/>
        <w:rPr>
          <w:bCs/>
          <w:szCs w:val="24"/>
        </w:rPr>
      </w:pPr>
      <w:r w:rsidRPr="00632566">
        <w:rPr>
          <w:bCs/>
          <w:szCs w:val="24"/>
        </w:rPr>
        <w:t>realizacji obowiązków wynikających z art. 6 ust 1 lit e RODO, w związku z wykonywaniem</w:t>
      </w:r>
      <w:r w:rsidRPr="00632566">
        <w:rPr>
          <w:szCs w:val="24"/>
        </w:rPr>
        <w:t xml:space="preserve"> zadań realizowanych w interesie publicznym lub w ramach sprawowania władzy publicznej, </w:t>
      </w:r>
      <w:r w:rsidRPr="00632566">
        <w:rPr>
          <w:bCs/>
          <w:szCs w:val="24"/>
        </w:rPr>
        <w:t xml:space="preserve">jak roszczenia oraz obrona przed roszczeniami, zgodnie </w:t>
      </w:r>
      <w:r w:rsidRPr="00632566">
        <w:rPr>
          <w:szCs w:val="24"/>
        </w:rPr>
        <w:t>z ustawą z dnia 27 sierpnia 2009 r. o finansach publicznych</w:t>
      </w:r>
      <w:r w:rsidRPr="00632566">
        <w:rPr>
          <w:bCs/>
          <w:szCs w:val="24"/>
        </w:rPr>
        <w:t>.</w:t>
      </w:r>
      <w:bookmarkStart w:id="2" w:name="_Hlk513634067"/>
    </w:p>
    <w:p w14:paraId="6175EC57" w14:textId="1A823E5F" w:rsidR="00921B96" w:rsidRPr="00632566" w:rsidRDefault="00921B96" w:rsidP="00921B96">
      <w:pPr>
        <w:spacing w:before="100"/>
        <w:jc w:val="both"/>
        <w:rPr>
          <w:bCs/>
          <w:szCs w:val="24"/>
          <w:u w:val="single"/>
        </w:rPr>
      </w:pPr>
      <w:r w:rsidRPr="00632566">
        <w:rPr>
          <w:b/>
          <w:szCs w:val="24"/>
          <w:u w:val="single"/>
        </w:rPr>
        <w:t>Odbiorcy danych</w:t>
      </w:r>
    </w:p>
    <w:p w14:paraId="03F8BAF2" w14:textId="77777777" w:rsidR="00921B96" w:rsidRPr="00632566" w:rsidRDefault="00921B96" w:rsidP="00921B96">
      <w:pPr>
        <w:jc w:val="both"/>
        <w:rPr>
          <w:bCs/>
          <w:szCs w:val="24"/>
        </w:rPr>
      </w:pPr>
      <w:r w:rsidRPr="00632566">
        <w:rPr>
          <w:szCs w:val="24"/>
        </w:rPr>
        <w:t xml:space="preserve">Odbiorcami Pana/Pani danych osobowych będzie podmiot świadczący dla nas usługi hostingowe - </w:t>
      </w:r>
      <w:r w:rsidRPr="00632566">
        <w:rPr>
          <w:bCs/>
          <w:szCs w:val="24"/>
        </w:rPr>
        <w:t>Nazwa.pl.</w:t>
      </w:r>
    </w:p>
    <w:bookmarkEnd w:id="2"/>
    <w:p w14:paraId="78289A9F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Okres retencji danych</w:t>
      </w:r>
    </w:p>
    <w:p w14:paraId="48C0B541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Pana/Pani dane osobowe będziemy przetwarzać przez okres:</w:t>
      </w:r>
    </w:p>
    <w:p w14:paraId="23F6633E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after="160"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lastRenderedPageBreak/>
        <w:t>3 miesiące – ze względu na kwestie roszczeniowe w przypadku danych niezbędnych do przeprowadzenia procesu rekrutacji,</w:t>
      </w:r>
    </w:p>
    <w:p w14:paraId="3E4A1931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after="160"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t>do czasu odwołania zgody (nie dłużej niż 3 miesiące), w przypadku danych dodatkowych zawartych w dokumentach aplikacyjnych,</w:t>
      </w:r>
    </w:p>
    <w:p w14:paraId="3BB53435" w14:textId="77777777" w:rsidR="00921B96" w:rsidRPr="00632566" w:rsidRDefault="00921B96" w:rsidP="00921B96">
      <w:pPr>
        <w:pStyle w:val="Akapitzlist"/>
        <w:numPr>
          <w:ilvl w:val="0"/>
          <w:numId w:val="16"/>
        </w:numPr>
        <w:spacing w:line="259" w:lineRule="auto"/>
        <w:ind w:hanging="436"/>
        <w:rPr>
          <w:szCs w:val="24"/>
          <w:lang w:eastAsia="zh-CN"/>
        </w:rPr>
      </w:pPr>
      <w:r w:rsidRPr="00632566">
        <w:rPr>
          <w:szCs w:val="24"/>
          <w:lang w:eastAsia="zh-CN"/>
        </w:rPr>
        <w:t>do czasu odwołania zgody w przypadku wyrażenia zgody na przyszłe rekrutacje, nie dłużej niż 12 miesięcy.</w:t>
      </w:r>
    </w:p>
    <w:p w14:paraId="31A0B311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Przysługujące prawa</w:t>
      </w:r>
    </w:p>
    <w:p w14:paraId="7D025688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>W związku z przetwarzaniem danych osobowych przysługują Panu/Pani następujące prawa:</w:t>
      </w:r>
    </w:p>
    <w:p w14:paraId="5DBEAAEC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dostępu do treści swoich danych,</w:t>
      </w:r>
    </w:p>
    <w:p w14:paraId="76B001F6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do sprostowania, </w:t>
      </w:r>
    </w:p>
    <w:p w14:paraId="59483F97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do usunięcia danych, </w:t>
      </w:r>
    </w:p>
    <w:p w14:paraId="43BC5C32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 przeniesienia danych przetwarzanych na podstawie udzielonej zgody,</w:t>
      </w:r>
    </w:p>
    <w:p w14:paraId="2C29C9ED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 xml:space="preserve">prawo ograniczenia przetwarzania, </w:t>
      </w:r>
    </w:p>
    <w:p w14:paraId="5A3441D1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wniesienia sprzeciwu,</w:t>
      </w:r>
    </w:p>
    <w:p w14:paraId="21CDDC06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do cofnięcia zgody w dowolnym momencie, w przypadku kiedy przetwarzanie odbywa się na podstawie zgody. Cofnięcie zgody nie wpływa na zgodność z prawem przetwarzania, którego dokonano na podstawie zgody przed jej cofnięciem,</w:t>
      </w:r>
    </w:p>
    <w:p w14:paraId="717E97A3" w14:textId="77777777" w:rsidR="00921B96" w:rsidRPr="00632566" w:rsidRDefault="00921B96" w:rsidP="00921B96">
      <w:pPr>
        <w:numPr>
          <w:ilvl w:val="0"/>
          <w:numId w:val="15"/>
        </w:numPr>
        <w:suppressAutoHyphens/>
        <w:ind w:hanging="436"/>
        <w:jc w:val="both"/>
        <w:rPr>
          <w:szCs w:val="24"/>
        </w:rPr>
      </w:pPr>
      <w:r w:rsidRPr="00632566">
        <w:rPr>
          <w:szCs w:val="24"/>
        </w:rPr>
        <w:t>prawo wniesienia skargi do UODO, gdy uzna Pan/Pani, iż przetwarzanie danych osobowych Pana/Pani dotyczących narusza przepisy RODO.</w:t>
      </w:r>
    </w:p>
    <w:p w14:paraId="208C30AB" w14:textId="77777777" w:rsidR="00921B96" w:rsidRPr="00632566" w:rsidRDefault="00921B96" w:rsidP="00921B96">
      <w:pPr>
        <w:spacing w:before="100"/>
        <w:jc w:val="both"/>
        <w:rPr>
          <w:b/>
          <w:szCs w:val="24"/>
          <w:u w:val="single"/>
        </w:rPr>
      </w:pPr>
      <w:r w:rsidRPr="00632566">
        <w:rPr>
          <w:b/>
          <w:szCs w:val="24"/>
          <w:u w:val="single"/>
        </w:rPr>
        <w:t>Dobrowolność podania danych</w:t>
      </w:r>
    </w:p>
    <w:p w14:paraId="3D33CBB1" w14:textId="77777777" w:rsidR="00921B96" w:rsidRPr="00632566" w:rsidRDefault="00921B96" w:rsidP="00921B96">
      <w:pPr>
        <w:jc w:val="both"/>
        <w:rPr>
          <w:szCs w:val="24"/>
        </w:rPr>
      </w:pPr>
      <w:r w:rsidRPr="00632566">
        <w:rPr>
          <w:szCs w:val="24"/>
        </w:rPr>
        <w:t xml:space="preserve">Dane podaje Pan/Pani dobrowolnie. Podanie przez Pana/Panią danych osobowych jest </w:t>
      </w:r>
      <w:r w:rsidRPr="00632566">
        <w:rPr>
          <w:bCs/>
          <w:szCs w:val="24"/>
        </w:rPr>
        <w:t xml:space="preserve">warunkiem uwzględnienia Pana/Pani kandydatury w procesie rekrutacji. </w:t>
      </w:r>
      <w:r w:rsidRPr="00632566">
        <w:rPr>
          <w:szCs w:val="24"/>
        </w:rPr>
        <w:t>Konsekwencją niepodania danych osobowych będzie brak możliwości aplikowania do pracy.</w:t>
      </w:r>
    </w:p>
    <w:p w14:paraId="071A084A" w14:textId="77777777" w:rsidR="00921B96" w:rsidRPr="00632566" w:rsidRDefault="00921B96" w:rsidP="00921B96">
      <w:pPr>
        <w:jc w:val="both"/>
        <w:rPr>
          <w:szCs w:val="24"/>
        </w:rPr>
      </w:pPr>
    </w:p>
    <w:p w14:paraId="0CBCC133" w14:textId="1BE2B6B2" w:rsidR="00921B96" w:rsidRPr="00921B96" w:rsidRDefault="00921B96" w:rsidP="00921B96">
      <w:pPr>
        <w:jc w:val="both"/>
        <w:rPr>
          <w:b/>
          <w:bCs/>
          <w:sz w:val="20"/>
        </w:rPr>
      </w:pPr>
      <w:bookmarkStart w:id="3" w:name="_Hlk532290195"/>
      <w:r w:rsidRPr="00921B96">
        <w:rPr>
          <w:b/>
          <w:bCs/>
          <w:sz w:val="20"/>
        </w:rPr>
        <w:t>W przypadku zamieszczenia w dokumentach aplikacyjnych danych szczególnej kategorii prosimy o dopisanie w dokumentach aplikacyjnych poniższej zgody:</w:t>
      </w:r>
    </w:p>
    <w:p w14:paraId="404C6B7D" w14:textId="77777777" w:rsidR="00921B96" w:rsidRPr="00921B96" w:rsidRDefault="00921B96" w:rsidP="00921B96">
      <w:pPr>
        <w:jc w:val="both"/>
        <w:rPr>
          <w:b/>
          <w:bCs/>
          <w:sz w:val="20"/>
        </w:rPr>
      </w:pPr>
      <w:r w:rsidRPr="00921B96">
        <w:rPr>
          <w:bCs/>
          <w:sz w:val="20"/>
        </w:rPr>
        <w:t xml:space="preserve">Wyrażam zgodę na przetwarzanie przez </w:t>
      </w:r>
      <w:r w:rsidRPr="00921B96">
        <w:rPr>
          <w:sz w:val="20"/>
        </w:rPr>
        <w:t xml:space="preserve">Ośrodek Pomocy Społecznej, z siedzibą w Grodzisku Mazowieckim (05-825), przy ul. Kościuszki 32a </w:t>
      </w:r>
      <w:r w:rsidRPr="00921B96">
        <w:rPr>
          <w:bCs/>
          <w:sz w:val="20"/>
        </w:rPr>
        <w:t>szczególnych kategorii danych osobowych, o których mowa w art. 9 ust. 1 RODO, które zamieściłem/</w:t>
      </w:r>
      <w:proofErr w:type="spellStart"/>
      <w:r w:rsidRPr="00921B96">
        <w:rPr>
          <w:bCs/>
          <w:sz w:val="20"/>
        </w:rPr>
        <w:t>am</w:t>
      </w:r>
      <w:proofErr w:type="spellEnd"/>
      <w:r w:rsidRPr="00921B96">
        <w:rPr>
          <w:bCs/>
          <w:sz w:val="20"/>
        </w:rPr>
        <w:t xml:space="preserve"> w dokumentach aplikacyjnych.</w:t>
      </w:r>
    </w:p>
    <w:p w14:paraId="4EC46975" w14:textId="77777777" w:rsidR="00921B96" w:rsidRPr="00921B96" w:rsidRDefault="00921B96" w:rsidP="00921B96">
      <w:pPr>
        <w:jc w:val="both"/>
        <w:rPr>
          <w:b/>
          <w:bCs/>
          <w:sz w:val="20"/>
        </w:rPr>
      </w:pPr>
    </w:p>
    <w:p w14:paraId="600E9F8B" w14:textId="77777777" w:rsidR="00921B96" w:rsidRPr="00921B96" w:rsidRDefault="00921B96" w:rsidP="00921B96">
      <w:pPr>
        <w:jc w:val="both"/>
        <w:rPr>
          <w:b/>
          <w:bCs/>
          <w:sz w:val="20"/>
        </w:rPr>
      </w:pPr>
      <w:r w:rsidRPr="00921B96">
        <w:rPr>
          <w:b/>
          <w:bCs/>
          <w:sz w:val="20"/>
        </w:rPr>
        <w:t>Jeżeli chce Pan/Pani, aby przesłana kandydatura była rozpatrywana przez OPS w Grodzisku Mazowieckim (dalej OPS) do przyszłych rekrutacji, prosimy o dopisanie w dokumentach aplikacyjnych poniższej zgody</w:t>
      </w:r>
    </w:p>
    <w:p w14:paraId="2C0B82DF" w14:textId="77777777" w:rsidR="00921B96" w:rsidRPr="00921B96" w:rsidRDefault="00921B96" w:rsidP="00921B96">
      <w:pPr>
        <w:jc w:val="both"/>
        <w:rPr>
          <w:sz w:val="20"/>
        </w:rPr>
      </w:pPr>
      <w:r w:rsidRPr="00921B96">
        <w:rPr>
          <w:bCs/>
          <w:sz w:val="20"/>
        </w:rPr>
        <w:t xml:space="preserve">Zgodnie z art. 6 ust. 1 lit a Rozporządzenia Parlamentu Europejskiego i Rady (UE) z dnia 27 kwietnia 2016 r. </w:t>
      </w:r>
      <w:r w:rsidRPr="00921B96">
        <w:rPr>
          <w:sz w:val="20"/>
        </w:rPr>
        <w:t>wyrażam zgodę na</w:t>
      </w:r>
      <w:bookmarkEnd w:id="3"/>
      <w:r w:rsidRPr="00921B96">
        <w:rPr>
          <w:sz w:val="20"/>
        </w:rPr>
        <w:t xml:space="preserve"> przetwarzanie moich danych osobowych zawartych w przesłanych dokumentach aplikacyjnych przez Ośrodek Pomocy Społecznej, z siedzibą w Grodzisku Mazowieckim (05-825), przy ul. Kościuszki 32a oraz przez podmioty współpracujące z OPS na podstawie umów powierzenia, w celu wykorzystania przesłanej kandydatury przez OPS na potrzeby przyszłych rekrutacji. </w:t>
      </w:r>
    </w:p>
    <w:p w14:paraId="111B02F7" w14:textId="452AB975" w:rsidR="00482573" w:rsidRPr="00921B96" w:rsidRDefault="00482573" w:rsidP="00921B96">
      <w:pPr>
        <w:pStyle w:val="Akapitzlist"/>
        <w:ind w:left="426"/>
        <w:jc w:val="both"/>
        <w:rPr>
          <w:sz w:val="20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4701A6">
      <w:footerReference w:type="default" r:id="rId11"/>
      <w:pgSz w:w="11906" w:h="16838" w:code="9"/>
      <w:pgMar w:top="1191" w:right="1247" w:bottom="130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8C5D" w14:textId="77777777" w:rsidR="00B01361" w:rsidRDefault="00B01361" w:rsidP="00A3102D">
      <w:r>
        <w:separator/>
      </w:r>
    </w:p>
  </w:endnote>
  <w:endnote w:type="continuationSeparator" w:id="0">
    <w:p w14:paraId="75A7BAC8" w14:textId="77777777" w:rsidR="00B01361" w:rsidRDefault="00B01361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D4A2" w14:textId="77777777" w:rsidR="00EC0C8E" w:rsidRDefault="00EC0C8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  <w:r>
      <w:rPr>
        <w:color w:val="548DD4" w:themeColor="text2" w:themeTint="99"/>
        <w:spacing w:val="60"/>
        <w:szCs w:val="24"/>
      </w:rPr>
      <w:t>Strona</w:t>
    </w:r>
    <w:r>
      <w:rPr>
        <w:color w:val="548DD4" w:themeColor="text2" w:themeTint="99"/>
        <w:szCs w:val="24"/>
      </w:rPr>
      <w:t xml:space="preserve">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PAGE 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  <w:r>
      <w:rPr>
        <w:color w:val="17365D" w:themeColor="text2" w:themeShade="BF"/>
        <w:szCs w:val="24"/>
      </w:rPr>
      <w:t xml:space="preserve"> |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NUMPAGES  \* Arabic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</w:p>
  <w:p w14:paraId="62A3C4F7" w14:textId="56B01462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7E95" w14:textId="77777777" w:rsidR="00B01361" w:rsidRDefault="00B01361" w:rsidP="00A3102D">
      <w:r>
        <w:separator/>
      </w:r>
    </w:p>
  </w:footnote>
  <w:footnote w:type="continuationSeparator" w:id="0">
    <w:p w14:paraId="4585F924" w14:textId="77777777" w:rsidR="00B01361" w:rsidRDefault="00B01361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D6"/>
    <w:multiLevelType w:val="hybridMultilevel"/>
    <w:tmpl w:val="FBFA33F6"/>
    <w:lvl w:ilvl="0" w:tplc="7ADA9D8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8E2"/>
    <w:multiLevelType w:val="hybridMultilevel"/>
    <w:tmpl w:val="DCAA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49A4"/>
    <w:multiLevelType w:val="hybridMultilevel"/>
    <w:tmpl w:val="ACC0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33FA"/>
    <w:multiLevelType w:val="hybridMultilevel"/>
    <w:tmpl w:val="97CA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1055"/>
    <w:multiLevelType w:val="hybridMultilevel"/>
    <w:tmpl w:val="6392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219"/>
    <w:multiLevelType w:val="hybridMultilevel"/>
    <w:tmpl w:val="ABA09666"/>
    <w:lvl w:ilvl="0" w:tplc="0E5067A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00C77"/>
    <w:multiLevelType w:val="hybridMultilevel"/>
    <w:tmpl w:val="D070D7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2E53"/>
    <w:multiLevelType w:val="multilevel"/>
    <w:tmpl w:val="76C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11305"/>
    <w:multiLevelType w:val="hybridMultilevel"/>
    <w:tmpl w:val="F0F2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240B8"/>
    <w:multiLevelType w:val="hybridMultilevel"/>
    <w:tmpl w:val="30C4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A470F"/>
    <w:multiLevelType w:val="hybridMultilevel"/>
    <w:tmpl w:val="92D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4ED6"/>
    <w:multiLevelType w:val="hybridMultilevel"/>
    <w:tmpl w:val="63206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E6453"/>
    <w:multiLevelType w:val="hybridMultilevel"/>
    <w:tmpl w:val="6456A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B3028E"/>
    <w:multiLevelType w:val="hybridMultilevel"/>
    <w:tmpl w:val="53B82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4EC1"/>
    <w:multiLevelType w:val="hybridMultilevel"/>
    <w:tmpl w:val="0CEC2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157E"/>
    <w:multiLevelType w:val="hybridMultilevel"/>
    <w:tmpl w:val="BA445D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D7CBB"/>
    <w:multiLevelType w:val="hybridMultilevel"/>
    <w:tmpl w:val="B1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3999">
    <w:abstractNumId w:val="1"/>
  </w:num>
  <w:num w:numId="2" w16cid:durableId="1480999576">
    <w:abstractNumId w:val="7"/>
  </w:num>
  <w:num w:numId="3" w16cid:durableId="2012098253">
    <w:abstractNumId w:val="4"/>
  </w:num>
  <w:num w:numId="4" w16cid:durableId="1534417447">
    <w:abstractNumId w:val="11"/>
  </w:num>
  <w:num w:numId="5" w16cid:durableId="967585611">
    <w:abstractNumId w:val="2"/>
  </w:num>
  <w:num w:numId="6" w16cid:durableId="1339771947">
    <w:abstractNumId w:val="15"/>
  </w:num>
  <w:num w:numId="7" w16cid:durableId="1577518867">
    <w:abstractNumId w:val="0"/>
  </w:num>
  <w:num w:numId="8" w16cid:durableId="1871993542">
    <w:abstractNumId w:val="10"/>
  </w:num>
  <w:num w:numId="9" w16cid:durableId="1624267212">
    <w:abstractNumId w:val="9"/>
  </w:num>
  <w:num w:numId="10" w16cid:durableId="424112519">
    <w:abstractNumId w:val="6"/>
  </w:num>
  <w:num w:numId="11" w16cid:durableId="2010252454">
    <w:abstractNumId w:val="19"/>
  </w:num>
  <w:num w:numId="12" w16cid:durableId="1245794862">
    <w:abstractNumId w:val="12"/>
  </w:num>
  <w:num w:numId="13" w16cid:durableId="2027249032">
    <w:abstractNumId w:val="16"/>
  </w:num>
  <w:num w:numId="14" w16cid:durableId="1838422426">
    <w:abstractNumId w:val="17"/>
  </w:num>
  <w:num w:numId="15" w16cid:durableId="1723211426">
    <w:abstractNumId w:val="14"/>
  </w:num>
  <w:num w:numId="16" w16cid:durableId="1564684261">
    <w:abstractNumId w:val="8"/>
  </w:num>
  <w:num w:numId="17" w16cid:durableId="420641279">
    <w:abstractNumId w:val="21"/>
  </w:num>
  <w:num w:numId="18" w16cid:durableId="1013340884">
    <w:abstractNumId w:val="18"/>
  </w:num>
  <w:num w:numId="19" w16cid:durableId="1578662574">
    <w:abstractNumId w:val="13"/>
  </w:num>
  <w:num w:numId="20" w16cid:durableId="614677223">
    <w:abstractNumId w:val="20"/>
  </w:num>
  <w:num w:numId="21" w16cid:durableId="1778132674">
    <w:abstractNumId w:val="3"/>
  </w:num>
  <w:num w:numId="22" w16cid:durableId="43506033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94D"/>
    <w:rsid w:val="00011E43"/>
    <w:rsid w:val="0001314A"/>
    <w:rsid w:val="000142A0"/>
    <w:rsid w:val="00015BE5"/>
    <w:rsid w:val="000201C0"/>
    <w:rsid w:val="00021093"/>
    <w:rsid w:val="00032F63"/>
    <w:rsid w:val="000353D8"/>
    <w:rsid w:val="000369E3"/>
    <w:rsid w:val="00043EFA"/>
    <w:rsid w:val="00075F6A"/>
    <w:rsid w:val="00080871"/>
    <w:rsid w:val="000841E8"/>
    <w:rsid w:val="0009150F"/>
    <w:rsid w:val="000915C3"/>
    <w:rsid w:val="00093B1B"/>
    <w:rsid w:val="00096CD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0F7DB7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785"/>
    <w:rsid w:val="00162111"/>
    <w:rsid w:val="00171612"/>
    <w:rsid w:val="00172236"/>
    <w:rsid w:val="0017759B"/>
    <w:rsid w:val="0018611F"/>
    <w:rsid w:val="00186AE1"/>
    <w:rsid w:val="0019270C"/>
    <w:rsid w:val="001A41B7"/>
    <w:rsid w:val="001A49A1"/>
    <w:rsid w:val="001A67CD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E77C9"/>
    <w:rsid w:val="001F3FED"/>
    <w:rsid w:val="001F7E98"/>
    <w:rsid w:val="002002FC"/>
    <w:rsid w:val="00200A81"/>
    <w:rsid w:val="00211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767CF"/>
    <w:rsid w:val="0029177C"/>
    <w:rsid w:val="00295A0B"/>
    <w:rsid w:val="002A0105"/>
    <w:rsid w:val="002A3F1F"/>
    <w:rsid w:val="002B1F4E"/>
    <w:rsid w:val="002B300E"/>
    <w:rsid w:val="002B7419"/>
    <w:rsid w:val="002B7AAB"/>
    <w:rsid w:val="002C6814"/>
    <w:rsid w:val="002D25AD"/>
    <w:rsid w:val="002D5B68"/>
    <w:rsid w:val="002F1304"/>
    <w:rsid w:val="002F1F5F"/>
    <w:rsid w:val="002F793E"/>
    <w:rsid w:val="003038A7"/>
    <w:rsid w:val="00303C32"/>
    <w:rsid w:val="00304B32"/>
    <w:rsid w:val="0030537D"/>
    <w:rsid w:val="0031077D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2879"/>
    <w:rsid w:val="00364405"/>
    <w:rsid w:val="00366DA8"/>
    <w:rsid w:val="003700F9"/>
    <w:rsid w:val="00371A1F"/>
    <w:rsid w:val="003755F2"/>
    <w:rsid w:val="00375D3A"/>
    <w:rsid w:val="003769B7"/>
    <w:rsid w:val="0037767B"/>
    <w:rsid w:val="00380CE5"/>
    <w:rsid w:val="003B22FC"/>
    <w:rsid w:val="003B3733"/>
    <w:rsid w:val="003B546E"/>
    <w:rsid w:val="003B715F"/>
    <w:rsid w:val="003D4897"/>
    <w:rsid w:val="003E030B"/>
    <w:rsid w:val="003E1241"/>
    <w:rsid w:val="004005F9"/>
    <w:rsid w:val="004007FA"/>
    <w:rsid w:val="00401365"/>
    <w:rsid w:val="004055F2"/>
    <w:rsid w:val="004061A3"/>
    <w:rsid w:val="0040651D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2996"/>
    <w:rsid w:val="004654B5"/>
    <w:rsid w:val="00467AA5"/>
    <w:rsid w:val="004701A6"/>
    <w:rsid w:val="00472269"/>
    <w:rsid w:val="0048257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0D57"/>
    <w:rsid w:val="005042D5"/>
    <w:rsid w:val="00515E2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0D19"/>
    <w:rsid w:val="00581D0E"/>
    <w:rsid w:val="00582A78"/>
    <w:rsid w:val="0058704D"/>
    <w:rsid w:val="0059095A"/>
    <w:rsid w:val="0059282C"/>
    <w:rsid w:val="00594850"/>
    <w:rsid w:val="005949AA"/>
    <w:rsid w:val="00596212"/>
    <w:rsid w:val="0059701F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3020"/>
    <w:rsid w:val="005C407D"/>
    <w:rsid w:val="005C5260"/>
    <w:rsid w:val="005D3EB0"/>
    <w:rsid w:val="005D4AD9"/>
    <w:rsid w:val="005E50F6"/>
    <w:rsid w:val="005E5E8B"/>
    <w:rsid w:val="005E62CA"/>
    <w:rsid w:val="005F73F0"/>
    <w:rsid w:val="00600073"/>
    <w:rsid w:val="00603ACC"/>
    <w:rsid w:val="00620042"/>
    <w:rsid w:val="006203F0"/>
    <w:rsid w:val="00621026"/>
    <w:rsid w:val="00622118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7A68"/>
    <w:rsid w:val="00690102"/>
    <w:rsid w:val="00694015"/>
    <w:rsid w:val="006973EE"/>
    <w:rsid w:val="00697A08"/>
    <w:rsid w:val="006A2B59"/>
    <w:rsid w:val="006A3C30"/>
    <w:rsid w:val="006B2D9C"/>
    <w:rsid w:val="006B4A44"/>
    <w:rsid w:val="006B535D"/>
    <w:rsid w:val="006C07B2"/>
    <w:rsid w:val="006C3A24"/>
    <w:rsid w:val="006C7737"/>
    <w:rsid w:val="006D1407"/>
    <w:rsid w:val="006D1DEB"/>
    <w:rsid w:val="006D508B"/>
    <w:rsid w:val="006E581A"/>
    <w:rsid w:val="006E6595"/>
    <w:rsid w:val="006F3D67"/>
    <w:rsid w:val="006F483B"/>
    <w:rsid w:val="006F6A63"/>
    <w:rsid w:val="00701473"/>
    <w:rsid w:val="007022E8"/>
    <w:rsid w:val="007059C7"/>
    <w:rsid w:val="00706B34"/>
    <w:rsid w:val="007154FF"/>
    <w:rsid w:val="00716AFD"/>
    <w:rsid w:val="0071711E"/>
    <w:rsid w:val="0071712B"/>
    <w:rsid w:val="0072326B"/>
    <w:rsid w:val="007263BD"/>
    <w:rsid w:val="0072655B"/>
    <w:rsid w:val="00737501"/>
    <w:rsid w:val="00744703"/>
    <w:rsid w:val="00745853"/>
    <w:rsid w:val="007520F5"/>
    <w:rsid w:val="0075463D"/>
    <w:rsid w:val="00763766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95FD2"/>
    <w:rsid w:val="007A54A3"/>
    <w:rsid w:val="007A6021"/>
    <w:rsid w:val="007A6809"/>
    <w:rsid w:val="007B0B3D"/>
    <w:rsid w:val="007C3CD8"/>
    <w:rsid w:val="007C4D60"/>
    <w:rsid w:val="007C6C3F"/>
    <w:rsid w:val="007D2DEC"/>
    <w:rsid w:val="007D514F"/>
    <w:rsid w:val="007E5F97"/>
    <w:rsid w:val="007E665C"/>
    <w:rsid w:val="007E776D"/>
    <w:rsid w:val="007F5644"/>
    <w:rsid w:val="008005E1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2362"/>
    <w:rsid w:val="0088389B"/>
    <w:rsid w:val="00884D65"/>
    <w:rsid w:val="00885C8F"/>
    <w:rsid w:val="00886D2F"/>
    <w:rsid w:val="008872B0"/>
    <w:rsid w:val="0089496C"/>
    <w:rsid w:val="008949E4"/>
    <w:rsid w:val="008956A6"/>
    <w:rsid w:val="008B00B3"/>
    <w:rsid w:val="008B2127"/>
    <w:rsid w:val="008B494C"/>
    <w:rsid w:val="008B5919"/>
    <w:rsid w:val="008B65DD"/>
    <w:rsid w:val="008B78E1"/>
    <w:rsid w:val="008C15CF"/>
    <w:rsid w:val="008C6CEB"/>
    <w:rsid w:val="008D2551"/>
    <w:rsid w:val="008D4B88"/>
    <w:rsid w:val="008D5060"/>
    <w:rsid w:val="008E1C96"/>
    <w:rsid w:val="008E2867"/>
    <w:rsid w:val="008E59B7"/>
    <w:rsid w:val="008E717E"/>
    <w:rsid w:val="008F0E34"/>
    <w:rsid w:val="009105EA"/>
    <w:rsid w:val="00911823"/>
    <w:rsid w:val="00921B96"/>
    <w:rsid w:val="00922371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4976"/>
    <w:rsid w:val="009866B3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1BB"/>
    <w:rsid w:val="009E72F9"/>
    <w:rsid w:val="009E78AD"/>
    <w:rsid w:val="009F2100"/>
    <w:rsid w:val="009F3C3E"/>
    <w:rsid w:val="009F4095"/>
    <w:rsid w:val="00A00347"/>
    <w:rsid w:val="00A01403"/>
    <w:rsid w:val="00A01889"/>
    <w:rsid w:val="00A0231B"/>
    <w:rsid w:val="00A02873"/>
    <w:rsid w:val="00A10C81"/>
    <w:rsid w:val="00A14379"/>
    <w:rsid w:val="00A21839"/>
    <w:rsid w:val="00A250BA"/>
    <w:rsid w:val="00A3102D"/>
    <w:rsid w:val="00A3379A"/>
    <w:rsid w:val="00A357AB"/>
    <w:rsid w:val="00A36F24"/>
    <w:rsid w:val="00A41213"/>
    <w:rsid w:val="00A41C3D"/>
    <w:rsid w:val="00A45616"/>
    <w:rsid w:val="00A51F10"/>
    <w:rsid w:val="00A53928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3176"/>
    <w:rsid w:val="00AA51D1"/>
    <w:rsid w:val="00AA70D1"/>
    <w:rsid w:val="00AB02EC"/>
    <w:rsid w:val="00AC2777"/>
    <w:rsid w:val="00AC5B3D"/>
    <w:rsid w:val="00AD52AD"/>
    <w:rsid w:val="00AE44AA"/>
    <w:rsid w:val="00AF4619"/>
    <w:rsid w:val="00AF79D3"/>
    <w:rsid w:val="00B00FD5"/>
    <w:rsid w:val="00B01361"/>
    <w:rsid w:val="00B0204B"/>
    <w:rsid w:val="00B057F5"/>
    <w:rsid w:val="00B14416"/>
    <w:rsid w:val="00B233B4"/>
    <w:rsid w:val="00B30899"/>
    <w:rsid w:val="00B30A06"/>
    <w:rsid w:val="00B31BCA"/>
    <w:rsid w:val="00B332B7"/>
    <w:rsid w:val="00B4148B"/>
    <w:rsid w:val="00B41D64"/>
    <w:rsid w:val="00B5128A"/>
    <w:rsid w:val="00B5197D"/>
    <w:rsid w:val="00B535D3"/>
    <w:rsid w:val="00B53A18"/>
    <w:rsid w:val="00B56724"/>
    <w:rsid w:val="00B573CF"/>
    <w:rsid w:val="00B625BD"/>
    <w:rsid w:val="00B63257"/>
    <w:rsid w:val="00B66E35"/>
    <w:rsid w:val="00B80306"/>
    <w:rsid w:val="00B822D5"/>
    <w:rsid w:val="00B835EC"/>
    <w:rsid w:val="00B93BC7"/>
    <w:rsid w:val="00B96139"/>
    <w:rsid w:val="00BA5386"/>
    <w:rsid w:val="00BB2B13"/>
    <w:rsid w:val="00BC1A4D"/>
    <w:rsid w:val="00BC1E98"/>
    <w:rsid w:val="00BC629F"/>
    <w:rsid w:val="00BD7383"/>
    <w:rsid w:val="00BE1388"/>
    <w:rsid w:val="00BE37DC"/>
    <w:rsid w:val="00BE48B8"/>
    <w:rsid w:val="00BF0811"/>
    <w:rsid w:val="00BF5290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509E8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90CD3"/>
    <w:rsid w:val="00CA3DD9"/>
    <w:rsid w:val="00CA3FDE"/>
    <w:rsid w:val="00CB17F8"/>
    <w:rsid w:val="00CB26C9"/>
    <w:rsid w:val="00CC394A"/>
    <w:rsid w:val="00CC426D"/>
    <w:rsid w:val="00CD1E7E"/>
    <w:rsid w:val="00CD25E6"/>
    <w:rsid w:val="00CD30ED"/>
    <w:rsid w:val="00CD3C05"/>
    <w:rsid w:val="00CD462A"/>
    <w:rsid w:val="00CD68C0"/>
    <w:rsid w:val="00CE34AD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20570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89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59D5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02A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443A"/>
    <w:rsid w:val="00E36975"/>
    <w:rsid w:val="00E402F0"/>
    <w:rsid w:val="00E43ECF"/>
    <w:rsid w:val="00E47A9A"/>
    <w:rsid w:val="00E50BAA"/>
    <w:rsid w:val="00E52728"/>
    <w:rsid w:val="00E52B33"/>
    <w:rsid w:val="00E53CE7"/>
    <w:rsid w:val="00E54FB5"/>
    <w:rsid w:val="00E553B4"/>
    <w:rsid w:val="00E6462E"/>
    <w:rsid w:val="00E80788"/>
    <w:rsid w:val="00E84D52"/>
    <w:rsid w:val="00E87D08"/>
    <w:rsid w:val="00E9334D"/>
    <w:rsid w:val="00E95AED"/>
    <w:rsid w:val="00E96D0F"/>
    <w:rsid w:val="00EA1886"/>
    <w:rsid w:val="00EA38E2"/>
    <w:rsid w:val="00EA608E"/>
    <w:rsid w:val="00EA7173"/>
    <w:rsid w:val="00EB0579"/>
    <w:rsid w:val="00EB31A2"/>
    <w:rsid w:val="00EC0AA6"/>
    <w:rsid w:val="00EC0C8E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24D2C"/>
    <w:rsid w:val="00F27857"/>
    <w:rsid w:val="00F41CDA"/>
    <w:rsid w:val="00F44982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7265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8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Nagwek2Znak">
    <w:name w:val="Nagłówek 2 Znak"/>
    <w:basedOn w:val="Domylnaczcionkaakapitu"/>
    <w:link w:val="Nagwek2"/>
    <w:uiPriority w:val="9"/>
    <w:rsid w:val="00BF081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markedcontent">
    <w:name w:val="markedcontent"/>
    <w:basedOn w:val="Domylnaczcionkaakapitu"/>
    <w:rsid w:val="0080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rprotection.com.pl" TargetMode="External"/><Relationship Id="rId4" Type="http://schemas.openxmlformats.org/officeDocument/2006/relationships/styles" Target="styles.xml"/><Relationship Id="rId9" Type="http://schemas.openxmlformats.org/officeDocument/2006/relationships/hyperlink" Target="http://bip-ops.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2</cp:revision>
  <cp:lastPrinted>2023-02-22T16:06:00Z</cp:lastPrinted>
  <dcterms:created xsi:type="dcterms:W3CDTF">2023-02-24T11:41:00Z</dcterms:created>
  <dcterms:modified xsi:type="dcterms:W3CDTF">2023-02-24T11:41:00Z</dcterms:modified>
</cp:coreProperties>
</file>